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5122" w14:textId="545EF553" w:rsidR="00D662C9" w:rsidRDefault="00D662C9">
      <w:r w:rsidRPr="00D662C9">
        <w:rPr>
          <w:rFonts w:hint="eastAsia"/>
        </w:rPr>
        <w:t>例３</w:t>
      </w:r>
      <w:r w:rsidRPr="00D662C9">
        <w:t xml:space="preserve"> どのような言動がどのような処分に相当するかを記載した懲戒規定の例</w:t>
      </w:r>
    </w:p>
    <w:p w14:paraId="59F657E1" w14:textId="5A962DB3" w:rsidR="008C3253" w:rsidRDefault="008C3253"/>
    <w:p w14:paraId="2FA6ABA3" w14:textId="77777777" w:rsidR="008C3253" w:rsidRDefault="008C3253" w:rsidP="008C3253">
      <w:r>
        <w:rPr>
          <w:rFonts w:hint="eastAsia"/>
        </w:rPr>
        <w:t>就業規則の懲戒の事由に、具体的なハラスメントの言動を列挙した上で、それらを懲戒の種類と対応</w:t>
      </w:r>
    </w:p>
    <w:p w14:paraId="4E64197F" w14:textId="3DA24E3E" w:rsidR="008C3253" w:rsidRDefault="008C3253" w:rsidP="008C3253">
      <w:r>
        <w:rPr>
          <w:rFonts w:hint="eastAsia"/>
        </w:rPr>
        <w:t>させる形で定めています。</w:t>
      </w:r>
      <w:r>
        <w:cr/>
      </w:r>
    </w:p>
    <w:p w14:paraId="7588F997" w14:textId="77777777" w:rsidR="008C3253" w:rsidRDefault="008C3253" w:rsidP="008C3253">
      <w:r>
        <w:rPr>
          <w:rFonts w:hint="eastAsia"/>
        </w:rPr>
        <w:t>（懲戒の種類）</w:t>
      </w:r>
    </w:p>
    <w:p w14:paraId="22DC044D" w14:textId="77777777" w:rsidR="008C3253" w:rsidRDefault="008C3253" w:rsidP="008C3253">
      <w:r>
        <w:rPr>
          <w:rFonts w:hint="eastAsia"/>
        </w:rPr>
        <w:t>第▽条</w:t>
      </w:r>
      <w:r>
        <w:t xml:space="preserve"> 懲戒は次の区分により行う。</w:t>
      </w:r>
    </w:p>
    <w:p w14:paraId="6D9DCDEB" w14:textId="77777777" w:rsidR="008C3253" w:rsidRDefault="008C3253" w:rsidP="008C3253">
      <w:r>
        <w:rPr>
          <w:rFonts w:hint="eastAsia"/>
        </w:rPr>
        <w:t>①</w:t>
      </w:r>
      <w:r>
        <w:t xml:space="preserve"> けん責 始末書をとり将来を戒める。</w:t>
      </w:r>
    </w:p>
    <w:p w14:paraId="26F8F5C5" w14:textId="1A83CC77" w:rsidR="008C3253" w:rsidRDefault="008C3253" w:rsidP="008C3253">
      <w:r>
        <w:rPr>
          <w:rFonts w:hint="eastAsia"/>
        </w:rPr>
        <w:t>②</w:t>
      </w:r>
      <w:r>
        <w:t xml:space="preserve"> 減給 将来を戒め、賃金を減額する。ただし、１回の額が平均賃金の１日分の半額とし、総額が1箇月の給与総</w:t>
      </w:r>
      <w:r>
        <w:rPr>
          <w:rFonts w:hint="eastAsia"/>
        </w:rPr>
        <w:t>額の</w:t>
      </w:r>
      <w:r>
        <w:t>10分の１を限度とする。</w:t>
      </w:r>
    </w:p>
    <w:p w14:paraId="37F957A4" w14:textId="77777777" w:rsidR="008C3253" w:rsidRDefault="008C3253" w:rsidP="008C3253">
      <w:r>
        <w:rPr>
          <w:rFonts w:hint="eastAsia"/>
        </w:rPr>
        <w:t>③</w:t>
      </w:r>
      <w:r>
        <w:t xml:space="preserve"> 出勤停止 ７日を限度として、出勤を停止し、その間の賃金は支給しない。</w:t>
      </w:r>
    </w:p>
    <w:p w14:paraId="73A3F695" w14:textId="77777777" w:rsidR="008C3253" w:rsidRDefault="008C3253" w:rsidP="008C3253">
      <w:r>
        <w:rPr>
          <w:rFonts w:hint="eastAsia"/>
        </w:rPr>
        <w:t>④</w:t>
      </w:r>
      <w:r>
        <w:t xml:space="preserve"> 降格 職位を解任若しくは下位等級へ降格する。</w:t>
      </w:r>
    </w:p>
    <w:p w14:paraId="1534B5E9" w14:textId="4D47BDA8" w:rsidR="008C3253" w:rsidRDefault="008C3253" w:rsidP="008C3253">
      <w:r>
        <w:rPr>
          <w:rFonts w:hint="eastAsia"/>
        </w:rPr>
        <w:t>⑤</w:t>
      </w:r>
      <w:r>
        <w:t xml:space="preserve"> 懲戒解雇 即時に解雇する。ただし、所轄労働基準監督署長の認定を受けたときは、第○条に定める解雇予</w:t>
      </w:r>
      <w:r>
        <w:rPr>
          <w:rFonts w:hint="eastAsia"/>
        </w:rPr>
        <w:t>告手当を支給しない。</w:t>
      </w:r>
    </w:p>
    <w:p w14:paraId="22336D82" w14:textId="77777777" w:rsidR="008C3253" w:rsidRDefault="008C3253" w:rsidP="008C3253">
      <w:r>
        <w:rPr>
          <w:rFonts w:hint="eastAsia"/>
        </w:rPr>
        <w:t>（懲戒の事由）</w:t>
      </w:r>
    </w:p>
    <w:p w14:paraId="29FCE11B" w14:textId="77777777" w:rsidR="008C3253" w:rsidRDefault="008C3253" w:rsidP="008C3253">
      <w:r>
        <w:rPr>
          <w:rFonts w:hint="eastAsia"/>
        </w:rPr>
        <w:t>第△条</w:t>
      </w:r>
      <w:r>
        <w:t xml:space="preserve"> 次のいずれかに該当するときは、その情状により、けん責又は減給に処する。</w:t>
      </w:r>
    </w:p>
    <w:p w14:paraId="65548A38" w14:textId="77777777" w:rsidR="008C3253" w:rsidRDefault="008C3253" w:rsidP="008C3253">
      <w:r>
        <w:rPr>
          <w:rFonts w:hint="eastAsia"/>
        </w:rPr>
        <w:t>①～⑤</w:t>
      </w:r>
      <w:r>
        <w:t xml:space="preserve"> 略</w:t>
      </w:r>
    </w:p>
    <w:p w14:paraId="0B8BF6DB" w14:textId="5443BA5C" w:rsidR="008C3253" w:rsidRDefault="008C3253" w:rsidP="008C3253">
      <w:r>
        <w:rPr>
          <w:rFonts w:hint="eastAsia"/>
        </w:rPr>
        <w:t>④</w:t>
      </w:r>
      <w:r>
        <w:t xml:space="preserve"> 職場内において、優越的な関係を背景とした言動であって、業務上の必要かつ相当な範囲を超えたものに</w:t>
      </w:r>
      <w:r>
        <w:rPr>
          <w:rFonts w:hint="eastAsia"/>
        </w:rPr>
        <w:t>より、就業環境を害する行為を行ったとき。</w:t>
      </w:r>
    </w:p>
    <w:p w14:paraId="1389F6D2" w14:textId="77777777" w:rsidR="008C3253" w:rsidRDefault="008C3253" w:rsidP="008C3253">
      <w:r>
        <w:rPr>
          <w:rFonts w:hint="eastAsia"/>
        </w:rPr>
        <w:t>⑤</w:t>
      </w:r>
      <w:r>
        <w:t xml:space="preserve"> 職場内において、性的な言動によって他人に不快な思いをさせたり、職場の環境を悪くしたとき。</w:t>
      </w:r>
    </w:p>
    <w:p w14:paraId="2ECE7FCD" w14:textId="77777777" w:rsidR="008C3253" w:rsidRDefault="008C3253" w:rsidP="008C3253">
      <w:r>
        <w:rPr>
          <w:rFonts w:hint="eastAsia"/>
        </w:rPr>
        <w:t>⑥</w:t>
      </w:r>
      <w:r>
        <w:t xml:space="preserve"> 職場内において、妊娠、出産、育児休業等に関する言動により、部下や同僚の就業環境を害したとき。</w:t>
      </w:r>
    </w:p>
    <w:p w14:paraId="4309A713" w14:textId="77777777" w:rsidR="008C3253" w:rsidRDefault="008C3253" w:rsidP="008C3253">
      <w:r>
        <w:rPr>
          <w:rFonts w:hint="eastAsia"/>
        </w:rPr>
        <w:t>２</w:t>
      </w:r>
      <w:r>
        <w:t xml:space="preserve"> 次のいずれかに該当するときは、その情状により、減給又は出勤停止に処する。</w:t>
      </w:r>
    </w:p>
    <w:p w14:paraId="645B684E" w14:textId="77777777" w:rsidR="008C3253" w:rsidRDefault="008C3253" w:rsidP="008C3253">
      <w:r>
        <w:rPr>
          <w:rFonts w:hint="eastAsia"/>
        </w:rPr>
        <w:t>①</w:t>
      </w:r>
      <w:r>
        <w:t xml:space="preserve"> 前項の行為が再度に及んだ者又はその情状が悪質と認められたとき。</w:t>
      </w:r>
    </w:p>
    <w:p w14:paraId="21BD6176" w14:textId="77777777" w:rsidR="008C3253" w:rsidRDefault="008C3253" w:rsidP="008C3253">
      <w:r>
        <w:rPr>
          <w:rFonts w:hint="eastAsia"/>
        </w:rPr>
        <w:t>②～⑥</w:t>
      </w:r>
      <w:r>
        <w:t xml:space="preserve"> 略</w:t>
      </w:r>
    </w:p>
    <w:p w14:paraId="7950BFA2" w14:textId="77777777" w:rsidR="008C3253" w:rsidRDefault="008C3253" w:rsidP="008C3253">
      <w:r>
        <w:rPr>
          <w:rFonts w:hint="eastAsia"/>
        </w:rPr>
        <w:t>⑦</w:t>
      </w:r>
      <w:r>
        <w:t xml:space="preserve"> 職場内において、性的な言動において、他人の業務に支障を与えたとき。</w:t>
      </w:r>
    </w:p>
    <w:p w14:paraId="29D4ACE7" w14:textId="77777777" w:rsidR="008C3253" w:rsidRDefault="008C3253" w:rsidP="008C3253">
      <w:r>
        <w:rPr>
          <w:rFonts w:hint="eastAsia"/>
        </w:rPr>
        <w:t>⑧</w:t>
      </w:r>
      <w:r>
        <w:t xml:space="preserve"> 職場内において、部下の妊娠、出産、育児休業等に関して、解雇その他不利益な取扱いを示唆したとき。</w:t>
      </w:r>
    </w:p>
    <w:p w14:paraId="5EF9E7EB" w14:textId="77777777" w:rsidR="008C3253" w:rsidRDefault="008C3253" w:rsidP="008C3253">
      <w:r>
        <w:rPr>
          <w:rFonts w:hint="eastAsia"/>
        </w:rPr>
        <w:t>３</w:t>
      </w:r>
      <w:r>
        <w:t xml:space="preserve"> 次のいずれかに該当するときは、その情状により、諭旨解雇又は懲戒解雇とする。</w:t>
      </w:r>
    </w:p>
    <w:p w14:paraId="3442FF95" w14:textId="77777777" w:rsidR="008C3253" w:rsidRDefault="008C3253" w:rsidP="008C3253">
      <w:r>
        <w:rPr>
          <w:rFonts w:hint="eastAsia"/>
        </w:rPr>
        <w:t>①</w:t>
      </w:r>
      <w:r>
        <w:t xml:space="preserve"> 前項の行為が再度に及んだ者又はその情状が悪質と認められたとき。</w:t>
      </w:r>
    </w:p>
    <w:p w14:paraId="0953CF79" w14:textId="77777777" w:rsidR="008C3253" w:rsidRDefault="008C3253" w:rsidP="008C3253">
      <w:r>
        <w:rPr>
          <w:rFonts w:hint="eastAsia"/>
        </w:rPr>
        <w:t>②～⑥</w:t>
      </w:r>
      <w:r>
        <w:t xml:space="preserve"> 略</w:t>
      </w:r>
    </w:p>
    <w:p w14:paraId="6F4B0E59" w14:textId="77777777" w:rsidR="008C3253" w:rsidRDefault="008C3253" w:rsidP="008C3253">
      <w:r>
        <w:rPr>
          <w:rFonts w:hint="eastAsia"/>
        </w:rPr>
        <w:t>⑦</w:t>
      </w:r>
      <w:r>
        <w:t xml:space="preserve"> 暴行・傷害等身体的な攻撃を行ったとき。</w:t>
      </w:r>
    </w:p>
    <w:p w14:paraId="16A0757F" w14:textId="2D7271C8" w:rsidR="008C3253" w:rsidRDefault="008C3253" w:rsidP="008C3253">
      <w:pPr>
        <w:rPr>
          <w:rFonts w:hint="eastAsia"/>
        </w:rPr>
      </w:pPr>
      <w:r>
        <w:rPr>
          <w:rFonts w:hint="eastAsia"/>
        </w:rPr>
        <w:t>⑧</w:t>
      </w:r>
      <w:r>
        <w:t xml:space="preserve"> 職責を利用して交際を強要したり、性的な関係を強要したとき。</w:t>
      </w:r>
    </w:p>
    <w:sectPr w:rsidR="008C3253" w:rsidSect="00D662C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C9"/>
    <w:rsid w:val="008C3253"/>
    <w:rsid w:val="00D6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A59695"/>
  <w15:chartTrackingRefBased/>
  <w15:docId w15:val="{AB7C5E3D-7E8A-479B-AC2F-870D7759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2</cp:revision>
  <cp:lastPrinted>2021-09-01T05:43:00Z</cp:lastPrinted>
  <dcterms:created xsi:type="dcterms:W3CDTF">2021-09-01T05:42:00Z</dcterms:created>
  <dcterms:modified xsi:type="dcterms:W3CDTF">2021-09-01T05:43:00Z</dcterms:modified>
</cp:coreProperties>
</file>