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FCEF" w14:textId="76E65D5B" w:rsidR="00AB4787" w:rsidRDefault="00AB4787">
      <w:r w:rsidRPr="00AB4787">
        <w:rPr>
          <w:rFonts w:hint="eastAsia"/>
        </w:rPr>
        <w:t>例４</w:t>
      </w:r>
      <w:r w:rsidRPr="00AB4787">
        <w:t xml:space="preserve"> 処分にあたっての判断要素を記載した懲戒規定の例</w:t>
      </w:r>
    </w:p>
    <w:p w14:paraId="7E985375" w14:textId="34C6A2D2" w:rsidR="00AB4787" w:rsidRDefault="00AB4787"/>
    <w:p w14:paraId="2E927EB5" w14:textId="77777777" w:rsidR="00AB4787" w:rsidRDefault="00AB4787" w:rsidP="00AB4787">
      <w:r>
        <w:rPr>
          <w:rFonts w:hint="eastAsia"/>
        </w:rPr>
        <w:t>就業規則の懲戒の事由に、職場のハラスメントも含まれること並びに懲戒処分にあたっての判断要素</w:t>
      </w:r>
    </w:p>
    <w:p w14:paraId="4513BDCB" w14:textId="77777777" w:rsidR="00AB4787" w:rsidRDefault="00AB4787" w:rsidP="00AB4787">
      <w:r>
        <w:rPr>
          <w:rFonts w:hint="eastAsia"/>
        </w:rPr>
        <w:t>を明らかにし、これをパンフレットなどで周知することで措置を講じたことになります。</w:t>
      </w:r>
    </w:p>
    <w:p w14:paraId="2164FEFF" w14:textId="77777777" w:rsidR="00AB4787" w:rsidRDefault="00AB4787" w:rsidP="00AB4787">
      <w:r>
        <w:rPr>
          <w:rFonts w:hint="eastAsia"/>
        </w:rPr>
        <w:t>なお、判断要素については、下記の例の他、犯罪性の有無、反復・継続性、行為者の改悛の程度など</w:t>
      </w:r>
    </w:p>
    <w:p w14:paraId="43611ABF" w14:textId="585F34B4" w:rsidR="00AB4787" w:rsidRDefault="00AB4787" w:rsidP="00AB4787">
      <w:r>
        <w:rPr>
          <w:rFonts w:hint="eastAsia"/>
        </w:rPr>
        <w:t>が考えられます。</w:t>
      </w:r>
    </w:p>
    <w:p w14:paraId="5775B0EF" w14:textId="5911AEF8" w:rsidR="00AB4787" w:rsidRDefault="00AB4787" w:rsidP="00AB4787"/>
    <w:p w14:paraId="318BB3D3" w14:textId="77777777" w:rsidR="00AB4787" w:rsidRDefault="00AB4787" w:rsidP="00AB4787">
      <w:r>
        <w:rPr>
          <w:rFonts w:hint="eastAsia"/>
        </w:rPr>
        <w:t>第○条</w:t>
      </w:r>
      <w:r>
        <w:t xml:space="preserve"> 懲戒事由</w:t>
      </w:r>
    </w:p>
    <w:p w14:paraId="2747A07A" w14:textId="26CF0D58" w:rsidR="00AB4787" w:rsidRDefault="00AB4787" w:rsidP="00AB4787">
      <w:r>
        <w:rPr>
          <w:rFonts w:hint="eastAsia"/>
        </w:rPr>
        <w:t>社員が次の各号のいずれかに該当する場合には、その情状により、けん責、減給、出勤停止又は懲戒解雇に処する。</w:t>
      </w:r>
    </w:p>
    <w:p w14:paraId="01E43E58" w14:textId="77777777" w:rsidR="00AB4787" w:rsidRDefault="00AB4787" w:rsidP="00AB4787">
      <w:r>
        <w:rPr>
          <w:rFonts w:hint="eastAsia"/>
        </w:rPr>
        <w:t>①</w:t>
      </w:r>
      <w:r>
        <w:t xml:space="preserve"> 不正不義の行為をなし、従業員としての体面を汚したとき</w:t>
      </w:r>
    </w:p>
    <w:p w14:paraId="2C38572A" w14:textId="77777777" w:rsidR="00AB4787" w:rsidRDefault="00AB4787" w:rsidP="00AB4787">
      <w:r>
        <w:rPr>
          <w:rFonts w:hint="eastAsia"/>
        </w:rPr>
        <w:t>②</w:t>
      </w:r>
      <w:r>
        <w:t xml:space="preserve"> 法令、就業規則、服務規定その他会社の諸規定に違反するとき</w:t>
      </w:r>
    </w:p>
    <w:p w14:paraId="7EE9AB0F" w14:textId="703FB0E6" w:rsidR="00AB4787" w:rsidRDefault="00AB4787" w:rsidP="00AB4787">
      <w:r>
        <w:rPr>
          <w:rFonts w:hint="eastAsia"/>
        </w:rPr>
        <w:t>③</w:t>
      </w:r>
      <w:r>
        <w:t xml:space="preserve"> 他人に対して明らかに達成が不可能な職務を一方的に与える、業務に必要のないことを強制的に行わせる行</w:t>
      </w:r>
      <w:r>
        <w:rPr>
          <w:rFonts w:hint="eastAsia"/>
        </w:rPr>
        <w:t>為を行ったとき</w:t>
      </w:r>
    </w:p>
    <w:p w14:paraId="7132F93D" w14:textId="56724FC7" w:rsidR="00AB4787" w:rsidRDefault="00AB4787" w:rsidP="00AB4787">
      <w:r>
        <w:rPr>
          <w:rFonts w:hint="eastAsia"/>
        </w:rPr>
        <w:t>④</w:t>
      </w:r>
      <w:r>
        <w:t xml:space="preserve"> 他人に対して不法に辞職を強要しあるいはこれを教唆、扇動又は暴行脅迫を加え、若しくはその業務を妨害し</w:t>
      </w:r>
      <w:r>
        <w:rPr>
          <w:rFonts w:hint="eastAsia"/>
        </w:rPr>
        <w:t>たとき</w:t>
      </w:r>
    </w:p>
    <w:p w14:paraId="4B90947E" w14:textId="77777777" w:rsidR="00AB4787" w:rsidRDefault="00AB4787" w:rsidP="00AB4787">
      <w:r>
        <w:rPr>
          <w:rFonts w:hint="eastAsia"/>
        </w:rPr>
        <w:t>⑤著しく風紀秩序を乱し、又は乱すおそれのあるとき</w:t>
      </w:r>
    </w:p>
    <w:p w14:paraId="049D7F04" w14:textId="77777777" w:rsidR="00AB4787" w:rsidRDefault="00AB4787" w:rsidP="00AB4787">
      <w:r>
        <w:rPr>
          <w:rFonts w:hint="eastAsia"/>
        </w:rPr>
        <w:t>⑥その他前各号に準ずる不適切な行為を行ったとき</w:t>
      </w:r>
    </w:p>
    <w:p w14:paraId="11A45905" w14:textId="7A6B789B" w:rsidR="00AB4787" w:rsidRDefault="00AB4787" w:rsidP="00AB4787">
      <w:r>
        <w:rPr>
          <w:rFonts w:hint="eastAsia"/>
        </w:rPr>
        <w:t>２</w:t>
      </w:r>
      <w:r>
        <w:t xml:space="preserve"> 社員がパワーハラスメント、セクシュアルハラスメント及び妊娠・出産・育児休業等に関するハラスメントを行った</w:t>
      </w:r>
      <w:r>
        <w:rPr>
          <w:rFonts w:hint="eastAsia"/>
        </w:rPr>
        <w:t>場合、前項①～⑥の各号に照らし、次の要素を総合的に判断した上で、処分を決定する。</w:t>
      </w:r>
    </w:p>
    <w:p w14:paraId="68F7E00B" w14:textId="77777777" w:rsidR="00AB4787" w:rsidRDefault="00AB4787" w:rsidP="00AB4787">
      <w:r>
        <w:rPr>
          <w:rFonts w:hint="eastAsia"/>
        </w:rPr>
        <w:t>①</w:t>
      </w:r>
      <w:r>
        <w:t xml:space="preserve"> 行為の具体的態様（時間・場所(職場か否か)・内容・程度）</w:t>
      </w:r>
    </w:p>
    <w:p w14:paraId="085AEDED" w14:textId="77777777" w:rsidR="00AB4787" w:rsidRDefault="00AB4787" w:rsidP="00AB4787">
      <w:r>
        <w:rPr>
          <w:rFonts w:hint="eastAsia"/>
        </w:rPr>
        <w:t>②</w:t>
      </w:r>
      <w:r>
        <w:t xml:space="preserve"> 当事者同士の関係（職位等）</w:t>
      </w:r>
    </w:p>
    <w:p w14:paraId="16723A63" w14:textId="23664E1A" w:rsidR="00AB4787" w:rsidRDefault="00AB4787" w:rsidP="00AB4787">
      <w:pPr>
        <w:rPr>
          <w:rFonts w:hint="eastAsia"/>
        </w:rPr>
      </w:pPr>
      <w:r>
        <w:rPr>
          <w:rFonts w:hint="eastAsia"/>
        </w:rPr>
        <w:t>③</w:t>
      </w:r>
      <w:r>
        <w:t xml:space="preserve"> 被害者の対応（告訴等）・心情等</w:t>
      </w:r>
    </w:p>
    <w:sectPr w:rsidR="00AB4787" w:rsidSect="00AB478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87"/>
    <w:rsid w:val="00AB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A06F1F"/>
  <w15:chartTrackingRefBased/>
  <w15:docId w15:val="{8BB1ED45-57E7-421E-B5DB-CD22B484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1</cp:revision>
  <cp:lastPrinted>2021-09-01T05:45:00Z</cp:lastPrinted>
  <dcterms:created xsi:type="dcterms:W3CDTF">2021-09-01T05:44:00Z</dcterms:created>
  <dcterms:modified xsi:type="dcterms:W3CDTF">2021-09-01T05:45:00Z</dcterms:modified>
</cp:coreProperties>
</file>