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AB585" w14:textId="77777777" w:rsidR="003973A4" w:rsidRDefault="003973A4" w:rsidP="003973A4">
      <w:r>
        <w:rPr>
          <w:rFonts w:hint="eastAsia"/>
        </w:rPr>
        <w:t>行政不服審査法</w:t>
      </w:r>
    </w:p>
    <w:p w14:paraId="7FBBCE8A" w14:textId="77777777" w:rsidR="003973A4" w:rsidRDefault="003973A4" w:rsidP="003973A4">
      <w:r>
        <w:rPr>
          <w:rFonts w:hint="eastAsia"/>
        </w:rPr>
        <w:t>第一章　総則</w:t>
      </w:r>
    </w:p>
    <w:p w14:paraId="62EF92A5" w14:textId="77777777" w:rsidR="003973A4" w:rsidRDefault="003973A4" w:rsidP="003973A4">
      <w:r>
        <w:rPr>
          <w:rFonts w:hint="eastAsia"/>
        </w:rPr>
        <w:t>（目的等）</w:t>
      </w:r>
    </w:p>
    <w:p w14:paraId="1BD9B05D" w14:textId="77777777" w:rsidR="003973A4" w:rsidRDefault="003973A4" w:rsidP="003973A4">
      <w:r>
        <w:rPr>
          <w:rFonts w:hint="eastAsia"/>
        </w:rPr>
        <w:t>第一条　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p>
    <w:p w14:paraId="094FB342" w14:textId="77777777" w:rsidR="003973A4" w:rsidRDefault="003973A4" w:rsidP="003973A4">
      <w:r>
        <w:rPr>
          <w:rFonts w:hint="eastAsia"/>
        </w:rPr>
        <w:t>２　行政庁の処分その他公権力の行使に当たる行為（以下単に「処分」という。）に関する不服申立てについては、他の法律に特別の定めがある場合を除くほか、この法律の定めるところによる。</w:t>
      </w:r>
    </w:p>
    <w:p w14:paraId="519CABCA" w14:textId="77777777" w:rsidR="003973A4" w:rsidRDefault="003973A4" w:rsidP="003973A4">
      <w:r>
        <w:rPr>
          <w:rFonts w:hint="eastAsia"/>
        </w:rPr>
        <w:t>（処分についての審査請求）</w:t>
      </w:r>
    </w:p>
    <w:p w14:paraId="027742CC" w14:textId="77777777" w:rsidR="003973A4" w:rsidRDefault="003973A4" w:rsidP="003973A4">
      <w:r>
        <w:rPr>
          <w:rFonts w:hint="eastAsia"/>
        </w:rPr>
        <w:t>第二条　行政庁の処分に不服がある者は、第四条及び第五条第二項の定めるところにより、審査請求をすることができる。</w:t>
      </w:r>
    </w:p>
    <w:p w14:paraId="344A3A7E" w14:textId="77777777" w:rsidR="003973A4" w:rsidRDefault="003973A4" w:rsidP="003973A4">
      <w:r>
        <w:rPr>
          <w:rFonts w:hint="eastAsia"/>
        </w:rPr>
        <w:t>（不作為についての審査請求）</w:t>
      </w:r>
    </w:p>
    <w:p w14:paraId="1EB2B7F6" w14:textId="77777777" w:rsidR="003973A4" w:rsidRDefault="003973A4" w:rsidP="003973A4">
      <w:r>
        <w:rPr>
          <w:rFonts w:hint="eastAsia"/>
        </w:rPr>
        <w:t>第三条　法令に基づき行政庁に対して処分についての申請をした者は、当該申請から相当の期間が経過したにもかかわらず、行政庁の不作為（法令に基づく申請に対して何らの処分をもしないことをいう。以下同じ。）がある場合には、次条の定めるところにより、当該不作為についての審査請求をすることができる。</w:t>
      </w:r>
    </w:p>
    <w:p w14:paraId="49482E16" w14:textId="77777777" w:rsidR="003973A4" w:rsidRDefault="003973A4" w:rsidP="003973A4">
      <w:r>
        <w:rPr>
          <w:rFonts w:hint="eastAsia"/>
        </w:rPr>
        <w:t>（審査請求をすべき行政庁）</w:t>
      </w:r>
    </w:p>
    <w:p w14:paraId="711CD409" w14:textId="77777777" w:rsidR="003973A4" w:rsidRDefault="003973A4" w:rsidP="003973A4">
      <w:r>
        <w:rPr>
          <w:rFonts w:hint="eastAsia"/>
        </w:rPr>
        <w:t>第四条　審査請求は、法律（条例に基づく処分については、条例）に特別の定めがある場合を除くほか、次の各号に掲げる場合の区分に応じ、当該各号に定める行政庁に対してするものとする。</w:t>
      </w:r>
    </w:p>
    <w:p w14:paraId="79FF597F" w14:textId="77777777" w:rsidR="003973A4" w:rsidRDefault="003973A4" w:rsidP="003973A4">
      <w:r>
        <w:rPr>
          <w:rFonts w:hint="eastAsia"/>
        </w:rPr>
        <w:t>一　処分庁等（処分をした行政庁（以下「処分庁」という。）又は不作為に係る行政庁（以下「不作為庁」という。）をいう。以下同じ。）に上級行政庁がない場合又は処分庁等が主任の大臣若しくは宮内庁長官若しくは内閣府設置法（平成十一年法律第八十九号）第四十九条第一項若しくは第二項若しくは国家行政組織法（昭和二十三年法律第百二十号）第三条第二項に規定する庁の長である場合　当該処分庁等</w:t>
      </w:r>
    </w:p>
    <w:p w14:paraId="541963A2" w14:textId="77777777" w:rsidR="003973A4" w:rsidRDefault="003973A4" w:rsidP="003973A4">
      <w:r>
        <w:rPr>
          <w:rFonts w:hint="eastAsia"/>
        </w:rPr>
        <w:t>二　宮内庁長官又は内閣府設置法第四十九条第一項若しくは第二項若しくは国家行政組織法第三条第二項に規定する庁の長が処分庁等の上級行政庁である場合　宮内庁長官又は当該庁の長</w:t>
      </w:r>
    </w:p>
    <w:p w14:paraId="6D10197D" w14:textId="77777777" w:rsidR="003973A4" w:rsidRDefault="003973A4" w:rsidP="003973A4">
      <w:r>
        <w:rPr>
          <w:rFonts w:hint="eastAsia"/>
        </w:rPr>
        <w:t>三　主任の大臣が処分庁等の上級行政庁である場合（前二号に掲げる場合を除く。）　当該主任の大臣</w:t>
      </w:r>
    </w:p>
    <w:p w14:paraId="1DAEAFDF" w14:textId="77777777" w:rsidR="003973A4" w:rsidRDefault="003973A4" w:rsidP="003973A4">
      <w:r>
        <w:rPr>
          <w:rFonts w:hint="eastAsia"/>
        </w:rPr>
        <w:t>四　前三号に掲げる場合以外の場合　当該処分庁等の最上級行政庁</w:t>
      </w:r>
    </w:p>
    <w:p w14:paraId="519DC15F" w14:textId="77777777" w:rsidR="003973A4" w:rsidRDefault="003973A4" w:rsidP="003973A4">
      <w:r>
        <w:rPr>
          <w:rFonts w:hint="eastAsia"/>
        </w:rPr>
        <w:t>（再調査の請求）</w:t>
      </w:r>
    </w:p>
    <w:p w14:paraId="2C103EAB" w14:textId="77777777" w:rsidR="003973A4" w:rsidRDefault="003973A4" w:rsidP="003973A4">
      <w:r>
        <w:rPr>
          <w:rFonts w:hint="eastAsia"/>
        </w:rPr>
        <w:t>第五条　行政庁の処分につき処分庁以外の行政庁に対して審査請求をすることができる場合において、法律に再調査の請求をすることができる旨の定めがあるときは、当該処分に不服がある者は、処分庁に対して再調査の請求をすることができる。ただし、当該処分について第二条の規定により審査請求をしたときは、この限りでない。</w:t>
      </w:r>
    </w:p>
    <w:p w14:paraId="0640E1D8" w14:textId="77777777" w:rsidR="003973A4" w:rsidRDefault="003973A4" w:rsidP="003973A4">
      <w:r>
        <w:rPr>
          <w:rFonts w:hint="eastAsia"/>
        </w:rPr>
        <w:t>２　前項本文の規定により再調査の請求をしたときは、当該再調査の請求についての決定を経た後でなければ、審査請求をすることができない。ただし、次の各号のいずれかに該当する場合は、この限りでない。</w:t>
      </w:r>
    </w:p>
    <w:p w14:paraId="0224C608" w14:textId="77777777" w:rsidR="003973A4" w:rsidRDefault="003973A4" w:rsidP="003973A4">
      <w:r>
        <w:rPr>
          <w:rFonts w:hint="eastAsia"/>
        </w:rPr>
        <w:t>一　当該処分につき再調査の請求をした日（第六十一条において読み替えて準用する第二十三条の規定により不備を補正すべきことを命じられた場合にあっては、当該不備を補正した日）の翌日から起算して三月を経過しても、処分庁が当該再調査の請求につき決定をしない場合</w:t>
      </w:r>
    </w:p>
    <w:p w14:paraId="57CDDAF9" w14:textId="77777777" w:rsidR="003973A4" w:rsidRDefault="003973A4" w:rsidP="003973A4">
      <w:r>
        <w:rPr>
          <w:rFonts w:hint="eastAsia"/>
        </w:rPr>
        <w:lastRenderedPageBreak/>
        <w:t>二　その他再調査の請求についての決定を経ないことにつき正当な理由がある場合</w:t>
      </w:r>
    </w:p>
    <w:p w14:paraId="0F5679E6" w14:textId="77777777" w:rsidR="003973A4" w:rsidRDefault="003973A4" w:rsidP="003973A4">
      <w:r>
        <w:rPr>
          <w:rFonts w:hint="eastAsia"/>
        </w:rPr>
        <w:t>（再審査請求）</w:t>
      </w:r>
    </w:p>
    <w:p w14:paraId="038F2534" w14:textId="77777777" w:rsidR="003973A4" w:rsidRDefault="003973A4" w:rsidP="003973A4">
      <w:r>
        <w:rPr>
          <w:rFonts w:hint="eastAsia"/>
        </w:rPr>
        <w:t>第六条　行政庁の処分につき法律に再審査請求をすることができる旨の定めがある場合には、当該処分についての審査請求の裁決に不服がある者は、再審査請求をすることができる。</w:t>
      </w:r>
    </w:p>
    <w:p w14:paraId="2592FBA8" w14:textId="77777777" w:rsidR="003973A4" w:rsidRDefault="003973A4" w:rsidP="003973A4">
      <w:r>
        <w:rPr>
          <w:rFonts w:hint="eastAsia"/>
        </w:rPr>
        <w:t>２　再審査請求は、原裁決（再審査請求をすることができる処分についての審査請求の裁決をいう。以下同じ。）又は当該処分（以下「原裁決等」という。）を対象として、前項の法律に定める行政庁に対してするものとする。</w:t>
      </w:r>
    </w:p>
    <w:p w14:paraId="12CD259D" w14:textId="77777777" w:rsidR="003973A4" w:rsidRDefault="003973A4" w:rsidP="003973A4">
      <w:r>
        <w:rPr>
          <w:rFonts w:hint="eastAsia"/>
        </w:rPr>
        <w:t>（適用除外）</w:t>
      </w:r>
    </w:p>
    <w:p w14:paraId="6328B9BF" w14:textId="77777777" w:rsidR="003973A4" w:rsidRDefault="003973A4" w:rsidP="003973A4">
      <w:r>
        <w:rPr>
          <w:rFonts w:hint="eastAsia"/>
        </w:rPr>
        <w:t>第七条　次に掲げる処分及びその不作為については、第二条及び第三条の規定は、適用しない。</w:t>
      </w:r>
    </w:p>
    <w:p w14:paraId="2C6AB9B1" w14:textId="77777777" w:rsidR="003973A4" w:rsidRDefault="003973A4" w:rsidP="003973A4">
      <w:r>
        <w:rPr>
          <w:rFonts w:hint="eastAsia"/>
        </w:rPr>
        <w:t>一　国会の両院若しくは一院又は議会の議決によってされる処分</w:t>
      </w:r>
    </w:p>
    <w:p w14:paraId="156284F5" w14:textId="77777777" w:rsidR="003973A4" w:rsidRDefault="003973A4" w:rsidP="003973A4">
      <w:r>
        <w:rPr>
          <w:rFonts w:hint="eastAsia"/>
        </w:rPr>
        <w:t>二　裁判所若しくは裁判官の裁判により、又は裁判の執行としてされる処分</w:t>
      </w:r>
    </w:p>
    <w:p w14:paraId="7F9373AE" w14:textId="77777777" w:rsidR="003973A4" w:rsidRDefault="003973A4" w:rsidP="003973A4">
      <w:r>
        <w:rPr>
          <w:rFonts w:hint="eastAsia"/>
        </w:rPr>
        <w:t>三　国会の両院若しくは一院若しくは議会の議決を経て、又はこれらの同意若しくは承認を得た上でされるべきものとされている処分</w:t>
      </w:r>
    </w:p>
    <w:p w14:paraId="56C9E1C1" w14:textId="77777777" w:rsidR="003973A4" w:rsidRDefault="003973A4" w:rsidP="003973A4">
      <w:r>
        <w:rPr>
          <w:rFonts w:hint="eastAsia"/>
        </w:rPr>
        <w:t>四　検査官会議で決すべきものとされている処分</w:t>
      </w:r>
    </w:p>
    <w:p w14:paraId="19E69995" w14:textId="77777777" w:rsidR="003973A4" w:rsidRDefault="003973A4" w:rsidP="003973A4">
      <w:r>
        <w:rPr>
          <w:rFonts w:hint="eastAsia"/>
        </w:rPr>
        <w:t>五　当事者間の法律関係を確認し、又は形成する処分で、法令の規定により当該処分に関する訴えにおいてその法律関係の当事者の一方を被告とすべきものと定められているもの</w:t>
      </w:r>
    </w:p>
    <w:p w14:paraId="3E9EB542" w14:textId="77777777" w:rsidR="003973A4" w:rsidRDefault="003973A4" w:rsidP="003973A4">
      <w:r>
        <w:rPr>
          <w:rFonts w:hint="eastAsia"/>
        </w:rPr>
        <w:t>六　刑事事件に関する法令に基づいて検察官、検察事務官又は司法警察職員がする処分</w:t>
      </w:r>
    </w:p>
    <w:p w14:paraId="699C6D6E" w14:textId="77777777" w:rsidR="003973A4" w:rsidRDefault="003973A4" w:rsidP="003973A4">
      <w:r>
        <w:rPr>
          <w:rFonts w:hint="eastAsia"/>
        </w:rPr>
        <w:t>七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金融商品取引の犯則事件に関する法令（他の法令において準用する場合を含む。）に基づいて証券取引等監視委員会、その職員（当該法令においてその職員とみなされる者を含む。）、財務局長又は財務支局長がする処分</w:t>
      </w:r>
    </w:p>
    <w:p w14:paraId="311F079A" w14:textId="77777777" w:rsidR="003973A4" w:rsidRDefault="003973A4" w:rsidP="003973A4">
      <w:r>
        <w:rPr>
          <w:rFonts w:hint="eastAsia"/>
        </w:rPr>
        <w:t>八　学校、講習所、訓練所又は研修所において、教育、講習、訓練又は研修の目的を達成するために、学生、生徒、児童若しくは幼児若しくはこれらの保護者、講習生、訓練生又は研修生に対してされる処分</w:t>
      </w:r>
    </w:p>
    <w:p w14:paraId="0E737557" w14:textId="77777777" w:rsidR="003973A4" w:rsidRDefault="003973A4" w:rsidP="003973A4">
      <w:r>
        <w:rPr>
          <w:rFonts w:hint="eastAsia"/>
        </w:rPr>
        <w:t>九　刑務所、少年刑務所、拘置所、留置施設、海上保安留置施設、少年院、少年鑑別所又は婦人補導院において、収容の目的を達成するためにされる処分</w:t>
      </w:r>
    </w:p>
    <w:p w14:paraId="7E694EA3" w14:textId="77777777" w:rsidR="003973A4" w:rsidRDefault="003973A4" w:rsidP="003973A4">
      <w:r>
        <w:rPr>
          <w:rFonts w:hint="eastAsia"/>
        </w:rPr>
        <w:t>十　外国人の出入国又は帰化に関する処分</w:t>
      </w:r>
    </w:p>
    <w:p w14:paraId="28FAC0B9" w14:textId="77777777" w:rsidR="003973A4" w:rsidRDefault="003973A4" w:rsidP="003973A4">
      <w:r>
        <w:rPr>
          <w:rFonts w:hint="eastAsia"/>
        </w:rPr>
        <w:t>十一　専ら人の学識技能に関する試験又は検定の結果についての処分</w:t>
      </w:r>
    </w:p>
    <w:p w14:paraId="36C03646" w14:textId="77777777" w:rsidR="003973A4" w:rsidRDefault="003973A4" w:rsidP="003973A4">
      <w:r>
        <w:rPr>
          <w:rFonts w:hint="eastAsia"/>
        </w:rPr>
        <w:t>十二　この法律に基づく処分（第五章第一節第一款の規定に基づく処分を除く。）</w:t>
      </w:r>
    </w:p>
    <w:p w14:paraId="06EEF6B2" w14:textId="77777777" w:rsidR="003973A4" w:rsidRDefault="003973A4" w:rsidP="003973A4">
      <w:r>
        <w:rPr>
          <w:rFonts w:hint="eastAsia"/>
        </w:rPr>
        <w:t>２　国の機関又は地方公共団体その他の公共団体若しくはその機関に対する処分で、これらの機関又は団体がその固有の資格において当該処分の相手方となるもの及びその不作為については、この法律の規定は、適用しない。</w:t>
      </w:r>
    </w:p>
    <w:p w14:paraId="187AC749" w14:textId="77777777" w:rsidR="003973A4" w:rsidRDefault="003973A4" w:rsidP="003973A4">
      <w:r>
        <w:rPr>
          <w:rFonts w:hint="eastAsia"/>
        </w:rPr>
        <w:t>（特別の不服申立ての制度）</w:t>
      </w:r>
    </w:p>
    <w:p w14:paraId="393BECF9" w14:textId="77777777" w:rsidR="003973A4" w:rsidRDefault="003973A4" w:rsidP="003973A4">
      <w:r>
        <w:rPr>
          <w:rFonts w:hint="eastAsia"/>
        </w:rPr>
        <w:t>第八条　前条の規定は、同条の規定により審査請求をすることができない処分又は不作為につき、別に法令で当該処分又は不作為の性質に応じた不服申立ての制度を設けることを妨げない。</w:t>
      </w:r>
    </w:p>
    <w:p w14:paraId="4AFEE1CD" w14:textId="77777777" w:rsidR="003973A4" w:rsidRDefault="003973A4" w:rsidP="003973A4">
      <w:r>
        <w:rPr>
          <w:rFonts w:hint="eastAsia"/>
        </w:rPr>
        <w:t>第二章　審査請求</w:t>
      </w:r>
    </w:p>
    <w:p w14:paraId="2F294B0B" w14:textId="77777777" w:rsidR="003973A4" w:rsidRDefault="003973A4" w:rsidP="003973A4">
      <w:r>
        <w:rPr>
          <w:rFonts w:hint="eastAsia"/>
        </w:rPr>
        <w:t>第一節　審査庁及び審理関係人</w:t>
      </w:r>
    </w:p>
    <w:p w14:paraId="5E30A91B" w14:textId="77777777" w:rsidR="003973A4" w:rsidRDefault="003973A4" w:rsidP="003973A4">
      <w:r>
        <w:rPr>
          <w:rFonts w:hint="eastAsia"/>
        </w:rPr>
        <w:t>（審理員）</w:t>
      </w:r>
    </w:p>
    <w:p w14:paraId="0BD44EEC" w14:textId="77777777" w:rsidR="003973A4" w:rsidRDefault="003973A4" w:rsidP="003973A4">
      <w:r>
        <w:rPr>
          <w:rFonts w:hint="eastAsia"/>
        </w:rPr>
        <w:lastRenderedPageBreak/>
        <w:t>第九条　第四条又は他の法律若しくは条例の規定により審査請求がされた行政庁（第十四条の規定により引継ぎを受けた行政庁を含む。以下「審査庁」という。）は、審査庁に所属する職員（第十七条に規定する名簿を作成した場合にあっては、当該名簿に記載されている者）のうちから第三節に規定する審理手続（この節に規定する手続を含む。）を行う者を指名するとともに、その旨を審査請求人及び処分庁等（審査庁以外の処分庁等に限る。）に通知しなければならない。ただし、次の各号のいずれかに掲げる機関が審査庁である場合若しくは条例に基づく処分について条例に特別の定めがある場合又は第二十四条の規定により当該審査請求を却下する場合は、この限りでない。</w:t>
      </w:r>
    </w:p>
    <w:p w14:paraId="6AE46C9A" w14:textId="77777777" w:rsidR="003973A4" w:rsidRDefault="003973A4" w:rsidP="003973A4">
      <w:r>
        <w:rPr>
          <w:rFonts w:hint="eastAsia"/>
        </w:rPr>
        <w:t>一　内閣府設置法第四十九条第一項若しくは第二項又は国家行政組織法第三条第二項に規定する委員会</w:t>
      </w:r>
    </w:p>
    <w:p w14:paraId="58274AFA" w14:textId="77777777" w:rsidR="003973A4" w:rsidRDefault="003973A4" w:rsidP="003973A4">
      <w:r>
        <w:rPr>
          <w:rFonts w:hint="eastAsia"/>
        </w:rPr>
        <w:t>二　内閣府設置法第三十七条若しくは第五十四条又は国家行政組織法第八条に規定する機関</w:t>
      </w:r>
    </w:p>
    <w:p w14:paraId="76743C8C" w14:textId="77777777" w:rsidR="003973A4" w:rsidRDefault="003973A4" w:rsidP="003973A4">
      <w:r>
        <w:rPr>
          <w:rFonts w:hint="eastAsia"/>
        </w:rPr>
        <w:t>三　地方自治法（昭和二十二年法律第六十七号）第百三十八条の四第一項に規定する委員会若しくは委員又は同条第三項に規定する機関</w:t>
      </w:r>
    </w:p>
    <w:p w14:paraId="6443BDFE" w14:textId="77777777" w:rsidR="003973A4" w:rsidRDefault="003973A4" w:rsidP="003973A4">
      <w:r>
        <w:rPr>
          <w:rFonts w:hint="eastAsia"/>
        </w:rPr>
        <w:t>２　審査庁が前項の規定により指名する者は、次に掲げる者以外の者でなければならない。</w:t>
      </w:r>
    </w:p>
    <w:p w14:paraId="15DCB249" w14:textId="77777777" w:rsidR="003973A4" w:rsidRDefault="003973A4" w:rsidP="003973A4">
      <w:r>
        <w:rPr>
          <w:rFonts w:hint="eastAsia"/>
        </w:rPr>
        <w:t>一　審査請求に係る処分若しくは当該処分に係る再調査の請求についての決定に関与した者又は審査請求に係る不作為に係る処分に関与し、若しくは関与することとなる者</w:t>
      </w:r>
    </w:p>
    <w:p w14:paraId="4EB05B68" w14:textId="77777777" w:rsidR="003973A4" w:rsidRDefault="003973A4" w:rsidP="003973A4">
      <w:r>
        <w:rPr>
          <w:rFonts w:hint="eastAsia"/>
        </w:rPr>
        <w:t>二　審査請求人</w:t>
      </w:r>
    </w:p>
    <w:p w14:paraId="5EAF8A28" w14:textId="77777777" w:rsidR="003973A4" w:rsidRDefault="003973A4" w:rsidP="003973A4">
      <w:r>
        <w:rPr>
          <w:rFonts w:hint="eastAsia"/>
        </w:rPr>
        <w:t>三　審査請求人の配偶者、四親等内の親族又は同居の親族</w:t>
      </w:r>
    </w:p>
    <w:p w14:paraId="0F541785" w14:textId="77777777" w:rsidR="003973A4" w:rsidRDefault="003973A4" w:rsidP="003973A4">
      <w:r>
        <w:rPr>
          <w:rFonts w:hint="eastAsia"/>
        </w:rPr>
        <w:t>四　審査請求人の代理人</w:t>
      </w:r>
    </w:p>
    <w:p w14:paraId="28170DE1" w14:textId="77777777" w:rsidR="003973A4" w:rsidRDefault="003973A4" w:rsidP="003973A4">
      <w:r>
        <w:rPr>
          <w:rFonts w:hint="eastAsia"/>
        </w:rPr>
        <w:t>五　前二号に掲げる者であった者</w:t>
      </w:r>
    </w:p>
    <w:p w14:paraId="177C2BEF" w14:textId="77777777" w:rsidR="003973A4" w:rsidRDefault="003973A4" w:rsidP="003973A4">
      <w:r>
        <w:rPr>
          <w:rFonts w:hint="eastAsia"/>
        </w:rPr>
        <w:t>六　審査請求人の後見人、後見監督人、保佐人、保佐監督人、補助人又は補助監督人</w:t>
      </w:r>
    </w:p>
    <w:p w14:paraId="11AE3656" w14:textId="77777777" w:rsidR="003973A4" w:rsidRDefault="003973A4" w:rsidP="003973A4">
      <w:r>
        <w:rPr>
          <w:rFonts w:hint="eastAsia"/>
        </w:rPr>
        <w:t>七　第十三条第一項に規定する利害関係人</w:t>
      </w:r>
    </w:p>
    <w:p w14:paraId="636731CB" w14:textId="77777777" w:rsidR="003973A4" w:rsidRDefault="003973A4" w:rsidP="003973A4">
      <w:r>
        <w:rPr>
          <w:rFonts w:hint="eastAsia"/>
        </w:rPr>
        <w:t>３　審査庁が第一項各号に掲げる機関である場合又は同項ただし書の特別の定めがある場合においては、別表第一の上欄に掲げる規定の適用については、これらの規定中同表の中欄に掲げる字句は、それぞれ同表の下欄に掲げる字句に読み替えるものとし、第十七条、第四十条、第四十二条及び第五十条第二項の規定は、適用しない。</w:t>
      </w:r>
    </w:p>
    <w:p w14:paraId="08EE2D90" w14:textId="77777777" w:rsidR="003973A4" w:rsidRDefault="003973A4" w:rsidP="003973A4">
      <w:r>
        <w:rPr>
          <w:rFonts w:hint="eastAsia"/>
        </w:rPr>
        <w:t>４　前項に規定する場合において、審査庁は、必要があると認めるときは、その職員（第二項各号（第一項各号に掲げる機関の構成員にあっては、第一号を除く。）に掲げる者以外の者に限る。）に、前項において読み替えて適用する第三十一条第一項の規定による審査請求人若しくは第十三条第四項に規定する参加人の意見の陳述を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ことができる。</w:t>
      </w:r>
    </w:p>
    <w:p w14:paraId="674BBC1B" w14:textId="77777777" w:rsidR="004C346B" w:rsidRDefault="004C346B" w:rsidP="003973A4"/>
    <w:p w14:paraId="673BC0FA" w14:textId="77777777" w:rsidR="003973A4" w:rsidRDefault="003973A4" w:rsidP="003973A4">
      <w:r>
        <w:rPr>
          <w:rFonts w:hint="eastAsia"/>
        </w:rPr>
        <w:t>（審査請求期間）</w:t>
      </w:r>
    </w:p>
    <w:p w14:paraId="7A6725DC" w14:textId="77777777" w:rsidR="003973A4" w:rsidRDefault="003973A4" w:rsidP="003973A4">
      <w:r>
        <w:rPr>
          <w:rFonts w:hint="eastAsia"/>
        </w:rPr>
        <w:t>第十八条　処分についての審査請求は、処分があったことを知った日の翌日から起算して三月（当該処分について再調査の請求をしたときは、当該再調査の請求についての決定があったことを知った日の翌日から起算して一月）を経過したときは、することができない。ただし、正当な理由があるときは、この限りでない。</w:t>
      </w:r>
    </w:p>
    <w:p w14:paraId="62247077" w14:textId="77777777" w:rsidR="003973A4" w:rsidRDefault="003973A4" w:rsidP="003973A4">
      <w:r>
        <w:rPr>
          <w:rFonts w:hint="eastAsia"/>
        </w:rPr>
        <w:lastRenderedPageBreak/>
        <w:t>２　処分についての審査請求は、処分（当該処分について再調査の請求をしたときは、当該再調査の請求についての決定）があった日の翌日から起算して一年を経過したときは、することができない。ただし、正当な理由があるときは、この限りでない。</w:t>
      </w:r>
    </w:p>
    <w:p w14:paraId="2AFB75B3" w14:textId="77777777" w:rsidR="003973A4" w:rsidRDefault="003973A4" w:rsidP="003973A4">
      <w:r>
        <w:rPr>
          <w:rFonts w:hint="eastAsia"/>
        </w:rPr>
        <w:t>３　次条に規定する審査請求書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二項に規定する期間（以下「審査請求期間」という。）の計算については、送付に要した日数は、算入しない。</w:t>
      </w:r>
    </w:p>
    <w:p w14:paraId="726CDDF7" w14:textId="77777777" w:rsidR="003973A4" w:rsidRDefault="003973A4" w:rsidP="003973A4">
      <w:r>
        <w:rPr>
          <w:rFonts w:hint="eastAsia"/>
        </w:rPr>
        <w:t>（執行停止）</w:t>
      </w:r>
    </w:p>
    <w:p w14:paraId="558C3ED8" w14:textId="77777777" w:rsidR="003973A4" w:rsidRDefault="003973A4" w:rsidP="003973A4">
      <w:r>
        <w:rPr>
          <w:rFonts w:hint="eastAsia"/>
        </w:rPr>
        <w:t>第二十五条　審査請求は、処分の効力、処分の執行又は手続の続行を妨げない。</w:t>
      </w:r>
    </w:p>
    <w:p w14:paraId="0053D6E3" w14:textId="77777777" w:rsidR="003973A4" w:rsidRDefault="003973A4" w:rsidP="003973A4">
      <w:r>
        <w:rPr>
          <w:rFonts w:hint="eastAsia"/>
        </w:rPr>
        <w:t>２　処分庁の上級行政庁又は処分庁である審査庁は、必要があると認める場合には、審査請求人の申立てにより又は職権で、処分の効力、処分の執行又は手続の続行の全部又は一部の停止その他の措置（以下「執行停止」という。）をとることができる。</w:t>
      </w:r>
    </w:p>
    <w:p w14:paraId="2B6783F4" w14:textId="77777777" w:rsidR="003973A4" w:rsidRDefault="003973A4" w:rsidP="003973A4">
      <w:r>
        <w:rPr>
          <w:rFonts w:hint="eastAsia"/>
        </w:rPr>
        <w:t>３　処分庁の上級行政庁又は処分庁のいずれでもない審査庁は、必要があると認める場合には、審査請求人の申立てにより、処分庁の意見を聴取した上、執行停止をすることができる。ただし、処分の効力、処分の執行又は手続の続行の全部又は一部の停止以外の措置をとることはできない。</w:t>
      </w:r>
    </w:p>
    <w:p w14:paraId="3D3DF80A" w14:textId="77777777" w:rsidR="003973A4" w:rsidRDefault="003973A4" w:rsidP="003973A4">
      <w:r>
        <w:rPr>
          <w:rFonts w:hint="eastAsia"/>
        </w:rPr>
        <w:t>４　前二項の規定による審査請求人の申立てがあった場合において、処分、処分の執行又は手続の続行により生ずる重大な損害を避けるために緊急の必要があると認めるときは、審査庁は、執行停止をしなければならない。ただし、公共の福祉に重大な影響を及ぼすおそれがあるとき、又は本案について理由がないとみえるときは、この限りでない。</w:t>
      </w:r>
    </w:p>
    <w:p w14:paraId="0D617C0A" w14:textId="77777777" w:rsidR="003973A4" w:rsidRDefault="003973A4" w:rsidP="003973A4">
      <w:r>
        <w:rPr>
          <w:rFonts w:hint="eastAsia"/>
        </w:rPr>
        <w:t>５　審査庁は、前項に規定する重大な損害を生ずるか否かを判断するに当たっては、損害の回復の困難の程度を考慮するものとし、損害の性質及び程度並びに処分の内容及び性質をも勘案するものとする。</w:t>
      </w:r>
    </w:p>
    <w:p w14:paraId="6FE04E64" w14:textId="77777777" w:rsidR="003973A4" w:rsidRDefault="003973A4" w:rsidP="003973A4">
      <w:r>
        <w:rPr>
          <w:rFonts w:hint="eastAsia"/>
        </w:rPr>
        <w:t>６　第二項から第四項までの場合において、処分の効力の停止は、処分の効力の停止以外の措置によって目的を達することができるときは、することができない。</w:t>
      </w:r>
    </w:p>
    <w:p w14:paraId="0B2C4C77" w14:textId="77777777" w:rsidR="003973A4" w:rsidRDefault="003973A4" w:rsidP="003973A4">
      <w:r>
        <w:rPr>
          <w:rFonts w:hint="eastAsia"/>
        </w:rPr>
        <w:t>７　執行停止の申立てがあったとき、又は審理員から第四十条に規定する執行停止をすべき旨の意見書が提出されたときは、審査庁は、速やかに、執行停止をするかどうかを決定しなければならない。</w:t>
      </w:r>
    </w:p>
    <w:p w14:paraId="3D7E27B4" w14:textId="77777777" w:rsidR="003973A4" w:rsidRDefault="003973A4" w:rsidP="003973A4">
      <w:r>
        <w:rPr>
          <w:rFonts w:hint="eastAsia"/>
        </w:rPr>
        <w:t>（執行停止の取消し）</w:t>
      </w:r>
    </w:p>
    <w:p w14:paraId="05C97A2C" w14:textId="77777777" w:rsidR="003973A4" w:rsidRDefault="003973A4" w:rsidP="003973A4">
      <w:r>
        <w:rPr>
          <w:rFonts w:hint="eastAsia"/>
        </w:rPr>
        <w:t>（弁明書の提出）</w:t>
      </w:r>
    </w:p>
    <w:p w14:paraId="1D60AC13" w14:textId="77777777" w:rsidR="003973A4" w:rsidRDefault="003973A4" w:rsidP="003973A4">
      <w:r>
        <w:rPr>
          <w:rFonts w:hint="eastAsia"/>
        </w:rPr>
        <w:t>第二十九条　審理員は、審査庁から指名されたときは、直ちに、審査請求書又は審査請求録取書の写しを処分庁等に送付しなければならない。ただし、処分庁等が審査庁である場合には、この限りでない。</w:t>
      </w:r>
    </w:p>
    <w:p w14:paraId="20B61053" w14:textId="77777777" w:rsidR="003973A4" w:rsidRDefault="003973A4" w:rsidP="003973A4">
      <w:r>
        <w:rPr>
          <w:rFonts w:hint="eastAsia"/>
        </w:rPr>
        <w:t>２　審理員は、相当の期間を定めて、処分庁等に対し、弁明書の提出を求めるものとする。</w:t>
      </w:r>
    </w:p>
    <w:p w14:paraId="039CF535" w14:textId="77777777" w:rsidR="003973A4" w:rsidRDefault="003973A4" w:rsidP="003973A4">
      <w:r>
        <w:rPr>
          <w:rFonts w:hint="eastAsia"/>
        </w:rPr>
        <w:t>３　処分庁等は、前項の弁明書に、次の各号の区分に応じ、当該各号に定める事項を記載しなければならない。</w:t>
      </w:r>
    </w:p>
    <w:p w14:paraId="37779672" w14:textId="77777777" w:rsidR="003973A4" w:rsidRDefault="003973A4" w:rsidP="003973A4">
      <w:r>
        <w:rPr>
          <w:rFonts w:hint="eastAsia"/>
        </w:rPr>
        <w:t>一　処分についての審査請求に対する弁明書　処分の内容及び理由</w:t>
      </w:r>
    </w:p>
    <w:p w14:paraId="01D362FE" w14:textId="77777777" w:rsidR="003973A4" w:rsidRDefault="003973A4" w:rsidP="003973A4">
      <w:r>
        <w:rPr>
          <w:rFonts w:hint="eastAsia"/>
        </w:rPr>
        <w:t>二　不作為についての審査請求に対する弁明書　処分をしていない理由並びに予定される処分の時期、内容及び理由</w:t>
      </w:r>
    </w:p>
    <w:p w14:paraId="25895A01" w14:textId="77777777" w:rsidR="003973A4" w:rsidRDefault="003973A4" w:rsidP="003973A4">
      <w:r>
        <w:rPr>
          <w:rFonts w:hint="eastAsia"/>
        </w:rPr>
        <w:t>４　処分庁が次に掲げる書面を保有する場合には、前項第一号に掲げる弁明書にこれを添付するものとする。</w:t>
      </w:r>
    </w:p>
    <w:p w14:paraId="214EA6E5" w14:textId="77777777" w:rsidR="003973A4" w:rsidRDefault="003973A4" w:rsidP="003973A4">
      <w:r>
        <w:rPr>
          <w:rFonts w:hint="eastAsia"/>
        </w:rPr>
        <w:t>一　行政手続法（平成五年法律第八十八号）第二十四条第一項の調書及び同条第三項の報告書</w:t>
      </w:r>
    </w:p>
    <w:p w14:paraId="61655118" w14:textId="77777777" w:rsidR="003973A4" w:rsidRDefault="003973A4" w:rsidP="003973A4">
      <w:r>
        <w:rPr>
          <w:rFonts w:hint="eastAsia"/>
        </w:rPr>
        <w:lastRenderedPageBreak/>
        <w:t>二　行政手続法第二十九条第一項に規定する弁明書</w:t>
      </w:r>
    </w:p>
    <w:p w14:paraId="06E4DE83" w14:textId="77777777" w:rsidR="003973A4" w:rsidRDefault="003973A4" w:rsidP="003973A4">
      <w:r>
        <w:rPr>
          <w:rFonts w:hint="eastAsia"/>
        </w:rPr>
        <w:t>５　審理員は、処分庁等から弁明書の提出があったときは、これを審査請求人及び参加人に送付しなければならない。</w:t>
      </w:r>
    </w:p>
    <w:p w14:paraId="5F275B6B" w14:textId="77777777" w:rsidR="003973A4" w:rsidRDefault="003973A4" w:rsidP="003973A4">
      <w:r>
        <w:rPr>
          <w:rFonts w:hint="eastAsia"/>
        </w:rPr>
        <w:t>（参考人の陳述及び鑑定の要求）</w:t>
      </w:r>
    </w:p>
    <w:p w14:paraId="03EAF875" w14:textId="77777777" w:rsidR="003973A4" w:rsidRDefault="003973A4" w:rsidP="003973A4">
      <w:r>
        <w:rPr>
          <w:rFonts w:hint="eastAsia"/>
        </w:rPr>
        <w:t>第三十四条　審理員は、審査請求人若しくは参加人の申立てにより又は職権で、適当と認める者に、参考人としてその知っている事実の陳述を求め、又は鑑定を求めることができる。</w:t>
      </w:r>
    </w:p>
    <w:p w14:paraId="5ABDA6C4" w14:textId="77777777" w:rsidR="003973A4" w:rsidRDefault="003973A4" w:rsidP="003973A4">
      <w:r>
        <w:rPr>
          <w:rFonts w:hint="eastAsia"/>
        </w:rPr>
        <w:t>第四節　行政不服審査会等への諮問</w:t>
      </w:r>
    </w:p>
    <w:p w14:paraId="38B38A6A" w14:textId="77777777" w:rsidR="003973A4" w:rsidRDefault="003973A4" w:rsidP="003973A4">
      <w:r>
        <w:rPr>
          <w:rFonts w:hint="eastAsia"/>
        </w:rP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14:paraId="5AD1DCD9" w14:textId="77777777" w:rsidR="003973A4" w:rsidRDefault="003973A4" w:rsidP="003973A4">
      <w:r>
        <w:rPr>
          <w:rFonts w:hint="eastAsia"/>
        </w:rPr>
        <w:t>一　審査請求に係る処分をしようとするときに他の法律又は政令（条例に基づく処分については、条例）に第九条第一項各号に掲げる機関若しくは地方公共団体の議会又はこれらの機関に類するものとして政令で定めるもの（以下「審議会等」という。）の議を経るべき旨又は経ることができる旨の定めがあり、かつ、当該議を経て当該処分がされた場合</w:t>
      </w:r>
    </w:p>
    <w:p w14:paraId="40125097" w14:textId="77777777" w:rsidR="003973A4" w:rsidRDefault="003973A4" w:rsidP="003973A4">
      <w:r>
        <w:rPr>
          <w:rFonts w:hint="eastAsia"/>
        </w:rPr>
        <w:t>二　裁決をしようとするときに他の法律又は政令（条例に基づく処分については、条例）に第九条第一項各号に掲げる機関若しくは地方公共団体の議会又はこれらの機関に類するものとして政令で定めるものの議を経るべき旨又は経ることができる旨の定めがあり、かつ、当該議を経て裁決をしようとする場合</w:t>
      </w:r>
    </w:p>
    <w:p w14:paraId="19AA8FF1" w14:textId="77777777" w:rsidR="003973A4" w:rsidRDefault="003973A4" w:rsidP="003973A4">
      <w:r>
        <w:rPr>
          <w:rFonts w:hint="eastAsia"/>
        </w:rPr>
        <w:t>三　第四十六条第三項又は第四十九条第四項の規定により審議会等の議を経て裁決をしようとする場合</w:t>
      </w:r>
    </w:p>
    <w:p w14:paraId="3F60D749" w14:textId="77777777" w:rsidR="003973A4" w:rsidRDefault="003973A4" w:rsidP="003973A4">
      <w:r>
        <w:rPr>
          <w:rFonts w:hint="eastAsia"/>
        </w:rPr>
        <w:t>四　審査請求人から、行政不服審査会又は第八十一条第一項若しくは第二項の機関（以下「行政不服審査会等」という。）への諮問を希望しない旨の申出がされている場合（参加人から、行政不服審査会等に諮問しないことについて反対する旨の申出がされている場合を除く。）</w:t>
      </w:r>
    </w:p>
    <w:p w14:paraId="012FD0FB" w14:textId="77777777" w:rsidR="003973A4" w:rsidRDefault="003973A4" w:rsidP="003973A4">
      <w:r>
        <w:rPr>
          <w:rFonts w:hint="eastAsia"/>
        </w:rPr>
        <w:t>五　審査請求が、行政不服審査会等によって、国民の権利利益及び行政の運営に対する影響の程度その他当該事件の性質を勘案して、諮問を要しないものと認められたものである場合</w:t>
      </w:r>
    </w:p>
    <w:p w14:paraId="2270EF46" w14:textId="77777777" w:rsidR="003973A4" w:rsidRDefault="003973A4" w:rsidP="003973A4">
      <w:r>
        <w:rPr>
          <w:rFonts w:hint="eastAsia"/>
        </w:rPr>
        <w:t>六　審査請求が不適法であり、却下する場合</w:t>
      </w:r>
    </w:p>
    <w:p w14:paraId="61980BD9" w14:textId="77777777" w:rsidR="003973A4" w:rsidRDefault="003973A4" w:rsidP="003973A4">
      <w:r>
        <w:rPr>
          <w:rFonts w:hint="eastAsia"/>
        </w:rPr>
        <w:t>七　第四十六条第一項の規定により審査請求に係る処分（法令に基づく申請を却下し、又は棄却する処分及び事実上の行為を除く。）の全部を取り消し、又は第四十七条第一号若しくは第二号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14:paraId="210B6AC0" w14:textId="77777777" w:rsidR="003973A4" w:rsidRDefault="003973A4" w:rsidP="003973A4">
      <w:r>
        <w:rPr>
          <w:rFonts w:hint="eastAsia"/>
        </w:rPr>
        <w:t>八　第四十六条第二項各号又は第四十九条第三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述べられている場合を除く。）</w:t>
      </w:r>
    </w:p>
    <w:p w14:paraId="4E0AFA8D" w14:textId="77777777" w:rsidR="003973A4" w:rsidRDefault="003973A4" w:rsidP="003973A4">
      <w:r>
        <w:rPr>
          <w:rFonts w:hint="eastAsia"/>
        </w:rPr>
        <w:t>２　前項の規定による諮問は、審理員意見書及び事件記録の写しを添えてしなければならない。</w:t>
      </w:r>
    </w:p>
    <w:p w14:paraId="163AD2E9" w14:textId="77777777" w:rsidR="003973A4" w:rsidRDefault="003973A4" w:rsidP="003973A4">
      <w:r>
        <w:rPr>
          <w:rFonts w:hint="eastAsia"/>
        </w:rPr>
        <w:t>３　第一項の規定により諮問をした審査庁は、審理関係人（処分庁等が審査庁である場合にあっては、審</w:t>
      </w:r>
      <w:r>
        <w:rPr>
          <w:rFonts w:hint="eastAsia"/>
        </w:rPr>
        <w:lastRenderedPageBreak/>
        <w:t>査請求人及び参加人）に対し、当該諮問をした旨を通知するとともに、審理員意見書の写しを送付しなければならない。</w:t>
      </w:r>
    </w:p>
    <w:sectPr w:rsidR="003973A4" w:rsidSect="003973A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A4"/>
    <w:rsid w:val="00285723"/>
    <w:rsid w:val="003973A4"/>
    <w:rsid w:val="004C3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0AB22"/>
  <w15:chartTrackingRefBased/>
  <w15:docId w15:val="{D1E20DE0-4C40-44CC-A76B-B2F66284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3</cp:revision>
  <dcterms:created xsi:type="dcterms:W3CDTF">2021-07-13T02:53:00Z</dcterms:created>
  <dcterms:modified xsi:type="dcterms:W3CDTF">2021-07-13T03:00:00Z</dcterms:modified>
</cp:coreProperties>
</file>