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0E81" w14:textId="77777777" w:rsidR="008317E3" w:rsidRDefault="008317E3" w:rsidP="008317E3">
      <w:r>
        <w:rPr>
          <w:rFonts w:hint="eastAsia"/>
        </w:rPr>
        <w:t>平成五年法律第八十八号</w:t>
      </w:r>
    </w:p>
    <w:p w14:paraId="71454620" w14:textId="77777777" w:rsidR="008317E3" w:rsidRDefault="008317E3" w:rsidP="008317E3">
      <w:r>
        <w:rPr>
          <w:rFonts w:hint="eastAsia"/>
        </w:rPr>
        <w:t>行政手続法</w:t>
      </w:r>
    </w:p>
    <w:p w14:paraId="562116E2" w14:textId="77777777" w:rsidR="008317E3" w:rsidRDefault="008317E3" w:rsidP="008317E3">
      <w:r>
        <w:rPr>
          <w:rFonts w:hint="eastAsia"/>
        </w:rPr>
        <w:t>第一章　総則</w:t>
      </w:r>
    </w:p>
    <w:p w14:paraId="4E77ACF3" w14:textId="77777777" w:rsidR="008317E3" w:rsidRDefault="008317E3" w:rsidP="008317E3">
      <w:r>
        <w:rPr>
          <w:rFonts w:hint="eastAsia"/>
        </w:rPr>
        <w:t>（目的等）</w:t>
      </w:r>
    </w:p>
    <w:p w14:paraId="6032BFBD" w14:textId="77777777" w:rsidR="008317E3" w:rsidRDefault="008317E3" w:rsidP="008317E3">
      <w:r>
        <w:rPr>
          <w:rFonts w:hint="eastAsia"/>
        </w:rPr>
        <w:t>第一条　この法律は、処分、行政指導及び届出に関する手続並びに命令等を定める手続に関し、共通する事項を定めることによって、行政運営における公正の確保と透明性（行政上の意思決定について、その内容及び過程が国民にとって明らかであることをいう。第四十六条において同じ。）の向上を図り、もって国民の権利利益の保護に資することを目的とする。</w:t>
      </w:r>
    </w:p>
    <w:p w14:paraId="15F2B138" w14:textId="77777777" w:rsidR="008317E3" w:rsidRDefault="008317E3" w:rsidP="008317E3">
      <w:r>
        <w:rPr>
          <w:rFonts w:hint="eastAsia"/>
        </w:rPr>
        <w:t>２　処分、行政指導及び届出に関する手続並びに命令等を定める手続に関しこの法律に規定する事項について、他の法律に特別の定めがある場合は、その定めるところによる。</w:t>
      </w:r>
    </w:p>
    <w:p w14:paraId="1A8578FA" w14:textId="77777777" w:rsidR="008317E3" w:rsidRDefault="008317E3" w:rsidP="008317E3">
      <w:r>
        <w:rPr>
          <w:rFonts w:hint="eastAsia"/>
        </w:rPr>
        <w:t>（定義）</w:t>
      </w:r>
    </w:p>
    <w:p w14:paraId="0D7EDB2D" w14:textId="77777777" w:rsidR="008317E3" w:rsidRDefault="008317E3" w:rsidP="008317E3">
      <w:r>
        <w:rPr>
          <w:rFonts w:hint="eastAsia"/>
        </w:rPr>
        <w:t>第二条　この法律において、次の各号に掲げる用語の意義は、当該各号に定めるところによる。</w:t>
      </w:r>
    </w:p>
    <w:p w14:paraId="56AB0458" w14:textId="77777777" w:rsidR="008317E3" w:rsidRDefault="008317E3" w:rsidP="008317E3">
      <w:r>
        <w:rPr>
          <w:rFonts w:hint="eastAsia"/>
        </w:rPr>
        <w:t>一　法令　法律、法律に基づく命令（告示を含む。）、条例及び地方公共団体の執行機関の規則（規程を含む。以下「規則」という。）をいう。</w:t>
      </w:r>
    </w:p>
    <w:p w14:paraId="79D28A3E" w14:textId="77777777" w:rsidR="008317E3" w:rsidRDefault="008317E3" w:rsidP="008317E3">
      <w:r>
        <w:rPr>
          <w:rFonts w:hint="eastAsia"/>
        </w:rPr>
        <w:t>二　処分　行政庁の処分その他公権力の行使に当たる行為をいう。</w:t>
      </w:r>
    </w:p>
    <w:p w14:paraId="1D0E6A68" w14:textId="77777777" w:rsidR="008317E3" w:rsidRDefault="008317E3" w:rsidP="008317E3">
      <w:r>
        <w:rPr>
          <w:rFonts w:hint="eastAsia"/>
        </w:rPr>
        <w:t>三　申請　法令に基づき、行政庁の許可、認可、免許その他の自己に対し何らかの利益を付与する処分（以下「許認可等」という。）を求める行為であって、当該行為に対して行政庁が諾否の応答をすべきこととされているものをいう。</w:t>
      </w:r>
    </w:p>
    <w:p w14:paraId="4D14D140" w14:textId="77777777" w:rsidR="008317E3" w:rsidRDefault="008317E3" w:rsidP="008317E3">
      <w:r>
        <w:rPr>
          <w:rFonts w:hint="eastAsia"/>
        </w:rPr>
        <w:t>四　不利益処分　行政庁が、法令に基づき、特定の者を名あて人として、直接に、これに義務を課し、又はその権利を制限する処分をいう。ただし、次のいずれかに該当するものを除く。</w:t>
      </w:r>
    </w:p>
    <w:p w14:paraId="32AC6A4E" w14:textId="77777777" w:rsidR="008317E3" w:rsidRDefault="008317E3" w:rsidP="008317E3">
      <w:r>
        <w:rPr>
          <w:rFonts w:hint="eastAsia"/>
        </w:rPr>
        <w:t>イ　事実上の行為及び事実上の行為をするに当たりその範囲、時期等を明らかにするために法令上必要とされている手続としての処分</w:t>
      </w:r>
    </w:p>
    <w:p w14:paraId="1B76F4F3" w14:textId="77777777" w:rsidR="008317E3" w:rsidRDefault="008317E3" w:rsidP="008317E3">
      <w:r>
        <w:rPr>
          <w:rFonts w:hint="eastAsia"/>
        </w:rPr>
        <w:t>ロ　申請により求められた許認可等を拒否する処分その他申請に基づき当該申請をした者を名あて人としてされる処分</w:t>
      </w:r>
    </w:p>
    <w:p w14:paraId="3D9FD41C" w14:textId="77777777" w:rsidR="008317E3" w:rsidRDefault="008317E3" w:rsidP="008317E3">
      <w:r>
        <w:rPr>
          <w:rFonts w:hint="eastAsia"/>
        </w:rPr>
        <w:t>ハ　名あて人となるべき者の同意の下にすることとされている処分</w:t>
      </w:r>
    </w:p>
    <w:p w14:paraId="37991B1A" w14:textId="77777777" w:rsidR="008317E3" w:rsidRDefault="008317E3" w:rsidP="008317E3">
      <w:r>
        <w:rPr>
          <w:rFonts w:hint="eastAsia"/>
        </w:rPr>
        <w:t>ニ　許認可等の効力を失わせる処分であって、当該許認可等の基礎となった事実が消滅した旨の届出があったことを理由としてされるもの</w:t>
      </w:r>
    </w:p>
    <w:p w14:paraId="07B181A0" w14:textId="77777777" w:rsidR="008317E3" w:rsidRDefault="008317E3" w:rsidP="008317E3">
      <w:r>
        <w:rPr>
          <w:rFonts w:hint="eastAsia"/>
        </w:rPr>
        <w:t>五　行政機関　次に掲げる機関をいう。</w:t>
      </w:r>
    </w:p>
    <w:p w14:paraId="3FC68E0C" w14:textId="77777777" w:rsidR="008317E3" w:rsidRDefault="008317E3" w:rsidP="008317E3">
      <w:r>
        <w:rPr>
          <w:rFonts w:hint="eastAsia"/>
        </w:rPr>
        <w:t>イ　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会計検査院若しくはこれらに置かれる機関又はこれらの機関の職員であって法律上独立に権限を行使することを認められた職員</w:t>
      </w:r>
    </w:p>
    <w:p w14:paraId="3F4441AB" w14:textId="77777777" w:rsidR="008317E3" w:rsidRDefault="008317E3" w:rsidP="008317E3">
      <w:r>
        <w:rPr>
          <w:rFonts w:hint="eastAsia"/>
        </w:rPr>
        <w:t>ロ　地方公共団体の機関（議会を除く。）</w:t>
      </w:r>
    </w:p>
    <w:p w14:paraId="389818C2" w14:textId="77777777" w:rsidR="008317E3" w:rsidRDefault="008317E3" w:rsidP="008317E3">
      <w:r>
        <w:rPr>
          <w:rFonts w:hint="eastAsia"/>
        </w:rPr>
        <w:t>六　行政指導　行政機関がその任務又は所掌事務の範囲内において一定の行政目的を実現するため特定の者に一定の作為又は不作為を求める指導、勧告、助言その他の行為であって処分に該当しないものをいう。</w:t>
      </w:r>
    </w:p>
    <w:p w14:paraId="3DFAA9F0" w14:textId="77777777" w:rsidR="008317E3" w:rsidRDefault="008317E3" w:rsidP="008317E3">
      <w:r>
        <w:rPr>
          <w:rFonts w:hint="eastAsia"/>
        </w:rPr>
        <w:t>七　届出　行政庁に対し一定の事項の通知をする行為（申請に該当するものを除く。）であって、法令により直接に当該通知が義務付けられているもの（自己の期待する一定の法律上の効果を発生させるため</w:t>
      </w:r>
      <w:r>
        <w:rPr>
          <w:rFonts w:hint="eastAsia"/>
        </w:rPr>
        <w:lastRenderedPageBreak/>
        <w:t>には当該通知をすべきこととされているものを含む。）をいう。</w:t>
      </w:r>
    </w:p>
    <w:p w14:paraId="54561F66" w14:textId="77777777" w:rsidR="008317E3" w:rsidRDefault="008317E3" w:rsidP="008317E3">
      <w:r>
        <w:rPr>
          <w:rFonts w:hint="eastAsia"/>
        </w:rPr>
        <w:t>八　命令等　内閣又は行政機関が定める次に掲げるものをいう。</w:t>
      </w:r>
    </w:p>
    <w:p w14:paraId="06FF6346" w14:textId="77777777" w:rsidR="008317E3" w:rsidRDefault="008317E3" w:rsidP="008317E3">
      <w:r>
        <w:rPr>
          <w:rFonts w:hint="eastAsia"/>
        </w:rPr>
        <w:t>イ　法律に基づく命令（処分の要件を定める告示を含む。次条第二項において単に「命令」という。）又は規則</w:t>
      </w:r>
    </w:p>
    <w:p w14:paraId="0E903865" w14:textId="77777777" w:rsidR="008317E3" w:rsidRDefault="008317E3" w:rsidP="008317E3">
      <w:r>
        <w:rPr>
          <w:rFonts w:hint="eastAsia"/>
        </w:rPr>
        <w:t>ロ　審査基準（申請により求められた許認可等をするかどうかをその法令の定めに従って判断するために必要とされる基準をいう。以下同じ。）</w:t>
      </w:r>
    </w:p>
    <w:p w14:paraId="4DD02480" w14:textId="77777777" w:rsidR="008317E3" w:rsidRDefault="008317E3" w:rsidP="008317E3">
      <w:r>
        <w:rPr>
          <w:rFonts w:hint="eastAsia"/>
        </w:rPr>
        <w:t>ハ　処分基準（不利益処分をするかどうか又はどのような不利益処分とするかについてその法令の定めに従って判断するために必要とされる基準をいう。以下同じ。）</w:t>
      </w:r>
    </w:p>
    <w:p w14:paraId="451529FA" w14:textId="77777777" w:rsidR="008317E3" w:rsidRDefault="008317E3" w:rsidP="008317E3">
      <w:r>
        <w:rPr>
          <w:rFonts w:hint="eastAsia"/>
        </w:rPr>
        <w:t>ニ　行政指導指針（同一の行政目的を実現するため一定の条件に該当する複数の者に対し行政指導をしようとするときにこれらの行政指導に共通してその内容となるべき事項をいう。以下同じ。）</w:t>
      </w:r>
    </w:p>
    <w:p w14:paraId="57F82FBD" w14:textId="77777777" w:rsidR="008317E3" w:rsidRDefault="008317E3" w:rsidP="008317E3">
      <w:r>
        <w:rPr>
          <w:rFonts w:hint="eastAsia"/>
        </w:rPr>
        <w:t>（適用除外）</w:t>
      </w:r>
    </w:p>
    <w:p w14:paraId="674C5048" w14:textId="77777777" w:rsidR="008317E3" w:rsidRDefault="008317E3" w:rsidP="008317E3">
      <w:r>
        <w:rPr>
          <w:rFonts w:hint="eastAsia"/>
        </w:rPr>
        <w:t>第三条　次に掲げる処分及び行政指導については、次章から第四章の二までの規定は、適用しない。</w:t>
      </w:r>
    </w:p>
    <w:p w14:paraId="75B0C633" w14:textId="77777777" w:rsidR="008317E3" w:rsidRDefault="008317E3" w:rsidP="008317E3">
      <w:r>
        <w:rPr>
          <w:rFonts w:hint="eastAsia"/>
        </w:rPr>
        <w:t>一　国会の両院若しくは一院又は議会の議決によってされる処分</w:t>
      </w:r>
    </w:p>
    <w:p w14:paraId="19B08FE3" w14:textId="77777777" w:rsidR="008317E3" w:rsidRDefault="008317E3" w:rsidP="008317E3">
      <w:r>
        <w:rPr>
          <w:rFonts w:hint="eastAsia"/>
        </w:rPr>
        <w:t>二　裁判所若しくは裁判官の裁判により、又は裁判の執行としてされる処分</w:t>
      </w:r>
    </w:p>
    <w:p w14:paraId="258CA699" w14:textId="77777777" w:rsidR="008317E3" w:rsidRDefault="008317E3" w:rsidP="008317E3">
      <w:r>
        <w:rPr>
          <w:rFonts w:hint="eastAsia"/>
        </w:rPr>
        <w:t>三　国会の両院若しくは一院若しくは議会の議決を経て、又はこれらの同意若しくは承認を得た上でされるべきものとされている処分</w:t>
      </w:r>
    </w:p>
    <w:p w14:paraId="1FDFF8BA" w14:textId="77777777" w:rsidR="008317E3" w:rsidRDefault="008317E3" w:rsidP="008317E3">
      <w:r>
        <w:rPr>
          <w:rFonts w:hint="eastAsia"/>
        </w:rPr>
        <w:t>四　検査官会議で決すべきものとされている処分及び会計検査の際にされる行政指導</w:t>
      </w:r>
    </w:p>
    <w:p w14:paraId="6E55B36F" w14:textId="77777777" w:rsidR="008317E3" w:rsidRDefault="008317E3" w:rsidP="008317E3">
      <w:r>
        <w:rPr>
          <w:rFonts w:hint="eastAsia"/>
        </w:rPr>
        <w:t>五　刑事事件に関する法令に基づいて検察官、検察事務官又は司法警察職員がする処分及び行政指導</w:t>
      </w:r>
    </w:p>
    <w:p w14:paraId="68D1AE8B" w14:textId="77777777" w:rsidR="008317E3" w:rsidRDefault="008317E3" w:rsidP="008317E3">
      <w:r>
        <w:rPr>
          <w:rFonts w:hint="eastAsia"/>
        </w:rPr>
        <w:t>六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行政指導並びに金融商品取引の犯則事件に関する法令（他の法令において準用する場合を含む。）に基づいて証券取引等監視委員会、その職員（当該法令においてその職員とみなされる者を含む。）、財務局長又は財務支局長がする処分及び行政指導</w:t>
      </w:r>
    </w:p>
    <w:p w14:paraId="4F220933" w14:textId="77777777" w:rsidR="008317E3" w:rsidRDefault="008317E3" w:rsidP="008317E3">
      <w:r>
        <w:rPr>
          <w:rFonts w:hint="eastAsia"/>
        </w:rPr>
        <w:t>七　学校、講習所、訓練所又は研修所において、教育、講習、訓練又は研修の目的を達成するために、学生、生徒、児童若しくは幼児若しくはこれらの保護者、講習生、訓練生又は研修生に対してされる処分及び行政指導</w:t>
      </w:r>
    </w:p>
    <w:p w14:paraId="67C7C949" w14:textId="77777777" w:rsidR="008317E3" w:rsidRDefault="008317E3" w:rsidP="008317E3">
      <w:r>
        <w:rPr>
          <w:rFonts w:hint="eastAsia"/>
        </w:rPr>
        <w:t>八　刑務所、少年刑務所、拘置所、留置施設、海上保安留置施設、少年院、少年鑑別所又は婦人補導院において、収容の目的を達成するためにされる処分及び行政指導</w:t>
      </w:r>
    </w:p>
    <w:p w14:paraId="7681D49A" w14:textId="77777777" w:rsidR="008317E3" w:rsidRDefault="008317E3" w:rsidP="008317E3">
      <w:r>
        <w:rPr>
          <w:rFonts w:hint="eastAsia"/>
        </w:rPr>
        <w:t>九　公務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14:paraId="6DC6050A" w14:textId="77777777" w:rsidR="008317E3" w:rsidRDefault="008317E3" w:rsidP="008317E3">
      <w:r>
        <w:rPr>
          <w:rFonts w:hint="eastAsia"/>
        </w:rPr>
        <w:t>十　外国人の出入国、難民の認定又は帰化に関する処分及び行政指導</w:t>
      </w:r>
    </w:p>
    <w:p w14:paraId="60BC3C74" w14:textId="77777777" w:rsidR="008317E3" w:rsidRDefault="008317E3" w:rsidP="008317E3">
      <w:r>
        <w:rPr>
          <w:rFonts w:hint="eastAsia"/>
        </w:rPr>
        <w:t>十一　専ら人の学識技能に関する試験又は検定の結果についての処分</w:t>
      </w:r>
    </w:p>
    <w:p w14:paraId="306816AB" w14:textId="77777777" w:rsidR="008317E3" w:rsidRDefault="008317E3" w:rsidP="008317E3">
      <w:r>
        <w:rPr>
          <w:rFonts w:hint="eastAsia"/>
        </w:rPr>
        <w:t>十二　相反する利害を有する者の間の利害の調整を目的として法令の規定に基づいてされる裁定その他の処分（その双方を名宛人とするものに限る。）及び行政指導</w:t>
      </w:r>
    </w:p>
    <w:p w14:paraId="243A6082" w14:textId="77777777" w:rsidR="008317E3" w:rsidRDefault="008317E3" w:rsidP="008317E3">
      <w:r>
        <w:rPr>
          <w:rFonts w:hint="eastAsia"/>
        </w:rPr>
        <w:t>十三　公衆衛生、環境保全、防疫、保安その他の公益に関わる事象が発生し又は発生する可能性のある現場において警察官若しくは海上保安官又はこれらの公益を確保するために行使すべき権限を法律上直接</w:t>
      </w:r>
      <w:r>
        <w:rPr>
          <w:rFonts w:hint="eastAsia"/>
        </w:rPr>
        <w:lastRenderedPageBreak/>
        <w:t>に与えられたその他の職員によってされる処分及び行政指導</w:t>
      </w:r>
    </w:p>
    <w:p w14:paraId="6E953284" w14:textId="77777777" w:rsidR="008317E3" w:rsidRDefault="008317E3" w:rsidP="008317E3">
      <w:r>
        <w:rPr>
          <w:rFonts w:hint="eastAsia"/>
        </w:rPr>
        <w:t>十四　報告又は物件の提出を命ずる処分その他その職務の遂行上必要な情報の収集を直接の目的としてされる処分及び行政指導</w:t>
      </w:r>
    </w:p>
    <w:p w14:paraId="6CBFE33E" w14:textId="77777777" w:rsidR="008317E3" w:rsidRDefault="008317E3" w:rsidP="008317E3">
      <w:r>
        <w:rPr>
          <w:rFonts w:hint="eastAsia"/>
        </w:rPr>
        <w:t>十五　審査請求、再調査の請求その他の不服申立てに対する行政庁の裁決、決定その他の処分</w:t>
      </w:r>
    </w:p>
    <w:p w14:paraId="187DB3F1" w14:textId="77777777" w:rsidR="008317E3" w:rsidRDefault="008317E3" w:rsidP="008317E3">
      <w:r>
        <w:rPr>
          <w:rFonts w:hint="eastAsia"/>
        </w:rPr>
        <w:t>十六　前号に規定する処分の手続又は第三章に規定する聴聞若しくは弁明の機会の付与の手続その他の意見陳述のための手続において法令に基づいてされる処分及び行政指導</w:t>
      </w:r>
    </w:p>
    <w:p w14:paraId="296CE61D" w14:textId="77777777" w:rsidR="008317E3" w:rsidRDefault="008317E3" w:rsidP="008317E3">
      <w:r>
        <w:rPr>
          <w:rFonts w:hint="eastAsia"/>
        </w:rPr>
        <w:t>２　次に掲げる命令等を定める行為については、第六章の規定は、適用しない。</w:t>
      </w:r>
    </w:p>
    <w:p w14:paraId="51C4BDE7" w14:textId="77777777" w:rsidR="008317E3" w:rsidRDefault="008317E3" w:rsidP="008317E3">
      <w:r>
        <w:rPr>
          <w:rFonts w:hint="eastAsia"/>
        </w:rPr>
        <w:t>一　法律の施行期日について定める政令</w:t>
      </w:r>
    </w:p>
    <w:p w14:paraId="03B618D2" w14:textId="77777777" w:rsidR="008317E3" w:rsidRDefault="008317E3" w:rsidP="008317E3">
      <w:r>
        <w:rPr>
          <w:rFonts w:hint="eastAsia"/>
        </w:rPr>
        <w:t>二　恩赦に関する命令</w:t>
      </w:r>
    </w:p>
    <w:p w14:paraId="7BE2D1DB" w14:textId="77777777" w:rsidR="008317E3" w:rsidRDefault="008317E3" w:rsidP="008317E3">
      <w:r>
        <w:rPr>
          <w:rFonts w:hint="eastAsia"/>
        </w:rPr>
        <w:t>三　命令又は規則を定める行為が処分に該当する場合における当該命令又は規則</w:t>
      </w:r>
    </w:p>
    <w:p w14:paraId="4799A6C9" w14:textId="77777777" w:rsidR="008317E3" w:rsidRDefault="008317E3" w:rsidP="008317E3">
      <w:r>
        <w:rPr>
          <w:rFonts w:hint="eastAsia"/>
        </w:rPr>
        <w:t>四　法律の規定に基づき施設、区間、地域その他これらに類するものを指定する命令又は規則</w:t>
      </w:r>
    </w:p>
    <w:p w14:paraId="6CA039F8" w14:textId="77777777" w:rsidR="008317E3" w:rsidRDefault="008317E3" w:rsidP="008317E3">
      <w:r>
        <w:rPr>
          <w:rFonts w:hint="eastAsia"/>
        </w:rPr>
        <w:t>五　公務員の給与、勤務時間その他の勤務条件について定める命令等</w:t>
      </w:r>
    </w:p>
    <w:p w14:paraId="59DCCDD6" w14:textId="77777777" w:rsidR="008317E3" w:rsidRDefault="008317E3" w:rsidP="008317E3">
      <w:r>
        <w:rPr>
          <w:rFonts w:hint="eastAsia"/>
        </w:rPr>
        <w:t>六　審査基準、処分基準又は行政指導指針であって、法令の規定により若しくは慣行として、又は命令等を定める機関の判断により公にされるもの以外のもの</w:t>
      </w:r>
    </w:p>
    <w:p w14:paraId="06D17691" w14:textId="77777777" w:rsidR="008317E3" w:rsidRDefault="008317E3" w:rsidP="008317E3">
      <w:r>
        <w:rPr>
          <w:rFonts w:hint="eastAsia"/>
        </w:rPr>
        <w:t>３　第一項各号及び前項各号に掲げるもののほか、地方公共団体の機関がする処分（その根拠となる規定が条例又は規則に置かれているものに限る。）及び行政指導、地方公共団体の機関に対する届出（前条第七号の通知の根拠となる規定が条例又は規則に置かれているものに限る。）並びに地方公共団体の機関が命令等を定める行為については、次章から第六章までの規定は、適用しない。</w:t>
      </w:r>
    </w:p>
    <w:p w14:paraId="2CBE5AC4" w14:textId="77777777" w:rsidR="008317E3" w:rsidRDefault="008317E3" w:rsidP="008317E3">
      <w:r>
        <w:rPr>
          <w:rFonts w:hint="eastAsia"/>
        </w:rPr>
        <w:t>（国の機関等に対する処分等の適用除外）</w:t>
      </w:r>
    </w:p>
    <w:p w14:paraId="1DACCCA0" w14:textId="77777777" w:rsidR="008317E3" w:rsidRDefault="008317E3" w:rsidP="008317E3">
      <w:r>
        <w:rPr>
          <w:rFonts w:hint="eastAsia"/>
        </w:rPr>
        <w:t>第四条　国の機関又は地方公共団体若しくはその機関に対する処分（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14:paraId="0932CB2E" w14:textId="77777777" w:rsidR="008317E3" w:rsidRDefault="008317E3" w:rsidP="008317E3">
      <w:r>
        <w:rPr>
          <w:rFonts w:hint="eastAsia"/>
        </w:rPr>
        <w:t>２　次の各号のいずれかに該当する法人に対する処分であって、当該法人の監督に関する法律の特別の規定に基づいてされるもの（当該法人の解散を命じ、若しくは設立に関する認可を取り消す処分又は当該法人の役員若しくは当該法人の業務に従事する者の解任を命ずる処分を除く。）については、次章及び第三章の規定は、適用しない。</w:t>
      </w:r>
    </w:p>
    <w:p w14:paraId="7CA947E6" w14:textId="77777777" w:rsidR="008317E3" w:rsidRDefault="008317E3" w:rsidP="008317E3">
      <w:r>
        <w:rPr>
          <w:rFonts w:hint="eastAsia"/>
        </w:rPr>
        <w:t>一　法律により直接に設立された法人又は特別の法律により特別の設立行為をもって設立された法人</w:t>
      </w:r>
    </w:p>
    <w:p w14:paraId="0538387F" w14:textId="77777777" w:rsidR="008317E3" w:rsidRDefault="008317E3" w:rsidP="008317E3">
      <w:r>
        <w:rPr>
          <w:rFonts w:hint="eastAsia"/>
        </w:rPr>
        <w:t>二　特別の法律により設立され、かつ、その設立に関し行政庁の認可を要する法人のうち、その行う業務が国又は地方公共団体の行政運営と密接な関連を有するものとして政令で定める法人</w:t>
      </w:r>
    </w:p>
    <w:p w14:paraId="58DC1004" w14:textId="77777777" w:rsidR="008317E3" w:rsidRDefault="008317E3" w:rsidP="008317E3">
      <w:r>
        <w:rPr>
          <w:rFonts w:hint="eastAsia"/>
        </w:rPr>
        <w:t>３　行政庁が法律の規定に基づく試験、検査、検定、登録その他の行政上の事務について当該法律に基づきその全部又は一部を行わせる者を指定した場合において、その指定を受けた者（その者が法人である場合にあっては、その役員）又は職員その他の者が当該事務に従事することに関し公務に従事する職員とみなされるときは、その指定を受けた者に対し当該法律に基づいて当該事務に関し監督上される処分（当該指定を取り消す処分、その指定を受けた者が法人である場合におけるその役員の解任を命ずる処分又はその指定を受けた者の当該事務に従事する者の解任を命ずる処分を除く。）については、次章及び第三章の規定は、適用しない。</w:t>
      </w:r>
    </w:p>
    <w:p w14:paraId="0D5F45EB" w14:textId="77777777" w:rsidR="008317E3" w:rsidRDefault="008317E3" w:rsidP="008317E3">
      <w:r>
        <w:rPr>
          <w:rFonts w:hint="eastAsia"/>
        </w:rPr>
        <w:t>４　次に掲げる命令等を定める行為については、第六章の規定は、適用しない。</w:t>
      </w:r>
    </w:p>
    <w:p w14:paraId="1B0A0165" w14:textId="77777777" w:rsidR="008317E3" w:rsidRDefault="008317E3" w:rsidP="008317E3">
      <w:r>
        <w:rPr>
          <w:rFonts w:hint="eastAsia"/>
        </w:rPr>
        <w:lastRenderedPageBreak/>
        <w:t>一　国又は地方公共団体の機関の設置、所掌事務の範囲その他の組織について定める命令等</w:t>
      </w:r>
    </w:p>
    <w:p w14:paraId="69E43BEE" w14:textId="77777777" w:rsidR="008317E3" w:rsidRDefault="008317E3" w:rsidP="008317E3">
      <w:r>
        <w:rPr>
          <w:rFonts w:hint="eastAsia"/>
        </w:rPr>
        <w:t>二　皇室典範（昭和二十二年法律第三号）第二十六条の皇統譜について定める命令等</w:t>
      </w:r>
    </w:p>
    <w:p w14:paraId="73DC1B29" w14:textId="77777777" w:rsidR="008317E3" w:rsidRDefault="008317E3" w:rsidP="008317E3">
      <w:r>
        <w:rPr>
          <w:rFonts w:hint="eastAsia"/>
        </w:rPr>
        <w:t>三　公務員の礼式、服制、研修、教育訓練、表彰及び報償並びに公務員の間における競争試験について定める命令等</w:t>
      </w:r>
    </w:p>
    <w:p w14:paraId="5E0ADDD7" w14:textId="77777777" w:rsidR="008317E3" w:rsidRDefault="008317E3" w:rsidP="008317E3">
      <w:r>
        <w:rPr>
          <w:rFonts w:hint="eastAsia"/>
        </w:rPr>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売り払い、譲与し、信託し、若しくは出資の目的とし、又はこれらに私権を設定することについて定める命令等であって、これらの行為の相手方又は相手方になろうとする者に係る事項を定めるものを除く。）</w:t>
      </w:r>
    </w:p>
    <w:p w14:paraId="61ED7B50" w14:textId="77777777" w:rsidR="008317E3" w:rsidRDefault="008317E3" w:rsidP="008317E3">
      <w:r>
        <w:rPr>
          <w:rFonts w:hint="eastAsia"/>
        </w:rPr>
        <w:t>五　会計検査について定める命令等</w:t>
      </w:r>
    </w:p>
    <w:p w14:paraId="6EA08FB7" w14:textId="77777777" w:rsidR="008317E3" w:rsidRDefault="008317E3" w:rsidP="008317E3">
      <w:r>
        <w:rPr>
          <w:rFonts w:hint="eastAsia"/>
        </w:rPr>
        <w:t>六　国の機関相互間の関係について定める命令等並びに地方自治法（昭和二十二年法律第六十七号）第二編第十一章に規定する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命令等を含む。）</w:t>
      </w:r>
    </w:p>
    <w:p w14:paraId="20B64FA6" w14:textId="77777777" w:rsidR="008317E3" w:rsidRDefault="008317E3" w:rsidP="008317E3">
      <w:r>
        <w:rPr>
          <w:rFonts w:hint="eastAsia"/>
        </w:rPr>
        <w:t>七　第二項各号に規定する法人の役員及び職員、業務の範囲、財務及び会計その他の組織、運営及び管理について定める命令等（これらの法人に対する処分であって、これらの法人の解散を命じ、若しくは設立に関する認可を取り消す処分又はこれらの法人の役員若しくはこれらの法人の業務に従事する者の解任を命ずる処分に係る命令等を除く。）</w:t>
      </w:r>
    </w:p>
    <w:p w14:paraId="0D1A6A00" w14:textId="77777777" w:rsidR="008317E3" w:rsidRDefault="008317E3" w:rsidP="008317E3">
      <w:r>
        <w:rPr>
          <w:rFonts w:hint="eastAsia"/>
        </w:rPr>
        <w:t>第二章　申請に対する処分</w:t>
      </w:r>
    </w:p>
    <w:p w14:paraId="49613B8B" w14:textId="77777777" w:rsidR="008317E3" w:rsidRDefault="008317E3" w:rsidP="008317E3">
      <w:r>
        <w:rPr>
          <w:rFonts w:hint="eastAsia"/>
        </w:rPr>
        <w:t>（審査基準）</w:t>
      </w:r>
    </w:p>
    <w:p w14:paraId="32363085" w14:textId="77777777" w:rsidR="008317E3" w:rsidRDefault="008317E3" w:rsidP="008317E3">
      <w:r>
        <w:rPr>
          <w:rFonts w:hint="eastAsia"/>
        </w:rPr>
        <w:t>第五条　行政庁は、審査基準を定めるものとする。</w:t>
      </w:r>
    </w:p>
    <w:p w14:paraId="63F01CCE" w14:textId="77777777" w:rsidR="008317E3" w:rsidRDefault="008317E3" w:rsidP="008317E3">
      <w:r>
        <w:rPr>
          <w:rFonts w:hint="eastAsia"/>
        </w:rPr>
        <w:t>２　行政庁は、審査基準を定めるに当たっては、許認可等の性質に照らしてできる限り具体的なものとしなければならない。</w:t>
      </w:r>
    </w:p>
    <w:p w14:paraId="0D8DF769" w14:textId="77777777" w:rsidR="008317E3" w:rsidRDefault="008317E3" w:rsidP="008317E3">
      <w:r>
        <w:rPr>
          <w:rFonts w:hint="eastAsia"/>
        </w:rPr>
        <w:t>３　行政庁は、行政上特別の支障があるときを除き、法令により申請の提出先とされている機関の事務所における備付けその他の適当な方法により審査基準を公にしておかなければならない。</w:t>
      </w:r>
    </w:p>
    <w:p w14:paraId="1A593231" w14:textId="77777777" w:rsidR="008317E3" w:rsidRDefault="008317E3" w:rsidP="008317E3">
      <w:r>
        <w:rPr>
          <w:rFonts w:hint="eastAsia"/>
        </w:rPr>
        <w:t>（標準処理期間）</w:t>
      </w:r>
    </w:p>
    <w:p w14:paraId="6AE73A5F" w14:textId="77777777" w:rsidR="008317E3" w:rsidRDefault="008317E3" w:rsidP="008317E3">
      <w:r>
        <w:rPr>
          <w:rFonts w:hint="eastAsia"/>
        </w:rPr>
        <w:t>第六条　行政庁は、申請がその事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ならない。</w:t>
      </w:r>
    </w:p>
    <w:p w14:paraId="43B72DAC" w14:textId="77777777" w:rsidR="008317E3" w:rsidRDefault="008317E3" w:rsidP="008317E3">
      <w:r>
        <w:rPr>
          <w:rFonts w:hint="eastAsia"/>
        </w:rPr>
        <w:t>（申請に対する審査、応答）</w:t>
      </w:r>
    </w:p>
    <w:p w14:paraId="655FED55" w14:textId="77777777" w:rsidR="008317E3" w:rsidRDefault="008317E3" w:rsidP="008317E3">
      <w:r>
        <w:rPr>
          <w:rFonts w:hint="eastAsia"/>
        </w:rPr>
        <w:t>第七条　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14:paraId="0198FE6D" w14:textId="77777777" w:rsidR="008317E3" w:rsidRDefault="008317E3" w:rsidP="008317E3">
      <w:r>
        <w:rPr>
          <w:rFonts w:hint="eastAsia"/>
        </w:rPr>
        <w:lastRenderedPageBreak/>
        <w:t>（不利益処分をしようとする場合の手続）</w:t>
      </w:r>
    </w:p>
    <w:p w14:paraId="656552F8" w14:textId="77777777" w:rsidR="008317E3" w:rsidRDefault="008317E3" w:rsidP="008317E3">
      <w:r>
        <w:rPr>
          <w:rFonts w:hint="eastAsia"/>
        </w:rPr>
        <w:t>第十三条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14:paraId="7B2CD6D9" w14:textId="77777777" w:rsidR="008317E3" w:rsidRDefault="008317E3" w:rsidP="008317E3">
      <w:r>
        <w:rPr>
          <w:rFonts w:hint="eastAsia"/>
        </w:rPr>
        <w:t>一　次のいずれかに該当するとき　聴聞</w:t>
      </w:r>
    </w:p>
    <w:p w14:paraId="023B3793" w14:textId="77777777" w:rsidR="008317E3" w:rsidRDefault="008317E3" w:rsidP="008317E3">
      <w:r>
        <w:rPr>
          <w:rFonts w:hint="eastAsia"/>
        </w:rPr>
        <w:t>イ　許認可等を取り消す不利益処分をしようとするとき。</w:t>
      </w:r>
    </w:p>
    <w:p w14:paraId="34CFB5E1" w14:textId="77777777" w:rsidR="008317E3" w:rsidRDefault="008317E3" w:rsidP="008317E3">
      <w:r>
        <w:rPr>
          <w:rFonts w:hint="eastAsia"/>
        </w:rPr>
        <w:t>ロ　イに規定するもののほか、名あて人の資格又は地位を直接にはく奪する不利益処分をしようとするとき。</w:t>
      </w:r>
    </w:p>
    <w:p w14:paraId="1F814A6A" w14:textId="77777777" w:rsidR="008317E3" w:rsidRDefault="008317E3" w:rsidP="008317E3">
      <w:r>
        <w:rPr>
          <w:rFonts w:hint="eastAsia"/>
        </w:rPr>
        <w:t>ハ　名あて人が法人である場合におけるその役員の解任を命ずる不利益処分、名あて人の業務に従事する者の解任を命ずる不利益処分又は名あて人の会員である者の除名を命ずる不利益処分をしようとするとき。</w:t>
      </w:r>
    </w:p>
    <w:p w14:paraId="3E108E8A" w14:textId="77777777" w:rsidR="008317E3" w:rsidRDefault="008317E3" w:rsidP="008317E3">
      <w:r>
        <w:rPr>
          <w:rFonts w:hint="eastAsia"/>
        </w:rPr>
        <w:t>ニ　イからハまでに掲げる場合以外の場合であって行政庁が相当と認めるとき。</w:t>
      </w:r>
    </w:p>
    <w:p w14:paraId="1C39094B" w14:textId="77777777" w:rsidR="008317E3" w:rsidRDefault="008317E3" w:rsidP="008317E3">
      <w:r>
        <w:rPr>
          <w:rFonts w:hint="eastAsia"/>
        </w:rPr>
        <w:t>二　前号イからニまでのいずれにも該当しないとき　弁明の機会の付与</w:t>
      </w:r>
    </w:p>
    <w:p w14:paraId="53264ED2" w14:textId="77777777" w:rsidR="008317E3" w:rsidRDefault="008317E3" w:rsidP="008317E3">
      <w:r>
        <w:rPr>
          <w:rFonts w:hint="eastAsia"/>
        </w:rPr>
        <w:t>２　次の各号のいずれかに該当するときは、前項の規定は、適用しない。</w:t>
      </w:r>
    </w:p>
    <w:p w14:paraId="7FAAC08D" w14:textId="77777777" w:rsidR="008317E3" w:rsidRDefault="008317E3" w:rsidP="008317E3">
      <w:r>
        <w:rPr>
          <w:rFonts w:hint="eastAsia"/>
        </w:rPr>
        <w:t>一　公益上、緊急に不利益処分をする必要があるため、前項に規定する意見陳述のための手続を執ることができないとき。</w:t>
      </w:r>
    </w:p>
    <w:p w14:paraId="54A9E180" w14:textId="77777777" w:rsidR="008317E3" w:rsidRDefault="008317E3" w:rsidP="008317E3">
      <w:r>
        <w:rPr>
          <w:rFonts w:hint="eastAsia"/>
        </w:rP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14:paraId="143CC425" w14:textId="77777777" w:rsidR="008317E3" w:rsidRDefault="008317E3" w:rsidP="008317E3">
      <w:r>
        <w:rPr>
          <w:rFonts w:hint="eastAsia"/>
        </w:rPr>
        <w:t>三　施設若しくは設備の設置、維持若しくは管理又は物の製造、販売その他の取扱いについて遵守すべき事項が法令において技術的な基準をもって明確にされている場合において、専ら当該基準が充足されていないことを理由として当該基準に従うべきことを命ずる不利益処分であってその不充足の事実が計測、実験その他客観的な認定方法によって確認されたものをしようとするとき。</w:t>
      </w:r>
    </w:p>
    <w:p w14:paraId="7A3D6E58" w14:textId="77777777" w:rsidR="008317E3" w:rsidRDefault="008317E3" w:rsidP="008317E3">
      <w:r>
        <w:rPr>
          <w:rFonts w:hint="eastAsia"/>
        </w:rPr>
        <w:t>四　納付すべき金銭の額を確定し、一定の額の金銭の納付を命じ、又は金銭の給付決定の取消しその他の金銭の給付を制限する不利益処分をしようとするとき。</w:t>
      </w:r>
    </w:p>
    <w:p w14:paraId="21BF1AEF" w14:textId="77777777" w:rsidR="008317E3" w:rsidRDefault="008317E3" w:rsidP="008317E3">
      <w:r>
        <w:rPr>
          <w:rFonts w:hint="eastAsia"/>
        </w:rPr>
        <w:t>五　当該不利益処分の性質上、それによって課される義務の内容が著しく軽微なものであるため名あて人となるべき者の意見をあらかじめ聴くことを要しないものとして政令で定める処分をしようとするとき。</w:t>
      </w:r>
    </w:p>
    <w:p w14:paraId="68588FA4" w14:textId="77777777" w:rsidR="008317E3" w:rsidRDefault="008317E3" w:rsidP="008317E3">
      <w:r>
        <w:rPr>
          <w:rFonts w:hint="eastAsia"/>
        </w:rPr>
        <w:t>第四章　行政指導</w:t>
      </w:r>
    </w:p>
    <w:p w14:paraId="288B6C68" w14:textId="77777777" w:rsidR="008317E3" w:rsidRDefault="008317E3" w:rsidP="008317E3">
      <w:r>
        <w:rPr>
          <w:rFonts w:hint="eastAsia"/>
        </w:rPr>
        <w:t>（行政指導の一般原則）</w:t>
      </w:r>
    </w:p>
    <w:p w14:paraId="07CAA5DB" w14:textId="77777777" w:rsidR="008317E3" w:rsidRDefault="008317E3" w:rsidP="008317E3">
      <w:r>
        <w:rPr>
          <w:rFonts w:hint="eastAsia"/>
        </w:rP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14:paraId="04496E65" w14:textId="77777777" w:rsidR="008317E3" w:rsidRDefault="008317E3" w:rsidP="008317E3">
      <w:r>
        <w:rPr>
          <w:rFonts w:hint="eastAsia"/>
        </w:rPr>
        <w:t>２　行政指導に携わる者は、その相手方が行政指導に従わなかったことを理由として、不利益な取扱いをしてはならない。</w:t>
      </w:r>
    </w:p>
    <w:p w14:paraId="101CD623" w14:textId="77777777" w:rsidR="008317E3" w:rsidRDefault="008317E3" w:rsidP="008317E3">
      <w:r>
        <w:rPr>
          <w:rFonts w:hint="eastAsia"/>
        </w:rPr>
        <w:t>（申請に関連する行政指導）</w:t>
      </w:r>
    </w:p>
    <w:p w14:paraId="3D4FAE18" w14:textId="77777777" w:rsidR="008317E3" w:rsidRDefault="008317E3" w:rsidP="008317E3">
      <w:r>
        <w:rPr>
          <w:rFonts w:hint="eastAsia"/>
        </w:rPr>
        <w:t>第三十三条　申請の取下げ又は内容の変更を求める行政指導にあっては、行政指導に携わる者は、申請</w:t>
      </w:r>
      <w:r>
        <w:rPr>
          <w:rFonts w:hint="eastAsia"/>
        </w:rPr>
        <w:lastRenderedPageBreak/>
        <w:t>者が当該行政指導に従う意思がない旨を表明したにもかかわらず当該行政指導を継続すること等により当該申請者の権利の行使を妨げるようなことをしてはならない。</w:t>
      </w:r>
    </w:p>
    <w:p w14:paraId="34D69D18" w14:textId="77777777" w:rsidR="008317E3" w:rsidRDefault="008317E3" w:rsidP="008317E3">
      <w:r>
        <w:rPr>
          <w:rFonts w:hint="eastAsia"/>
        </w:rPr>
        <w:t>（許認可等の権限に関連する行政指導）</w:t>
      </w:r>
    </w:p>
    <w:p w14:paraId="28557B69" w14:textId="77777777" w:rsidR="008317E3" w:rsidRDefault="008317E3" w:rsidP="008317E3">
      <w:r>
        <w:rPr>
          <w:rFonts w:hint="eastAsia"/>
        </w:rPr>
        <w:t>第三十四条　許認可等をする権限又は許認可等に基づく処分をする権限を有する行政機関が、当該権限を行使することができない場合又は行使する意思がない場合においてする行政指導にあっては、行政指導に携わる者は、当該権限を行使し得る旨を殊更に示すことにより相手方に当該行政指導に従うことを余儀なくさせるようなことをしてはならない。</w:t>
      </w:r>
    </w:p>
    <w:p w14:paraId="726C2EE1" w14:textId="77777777" w:rsidR="008317E3" w:rsidRDefault="008317E3" w:rsidP="008317E3">
      <w:r>
        <w:rPr>
          <w:rFonts w:hint="eastAsia"/>
        </w:rPr>
        <w:t>（行政指導の方式）</w:t>
      </w:r>
    </w:p>
    <w:p w14:paraId="3B4F4F5F" w14:textId="77777777" w:rsidR="008317E3" w:rsidRDefault="008317E3" w:rsidP="008317E3">
      <w:r>
        <w:rPr>
          <w:rFonts w:hint="eastAsia"/>
        </w:rPr>
        <w:t>第三十五条　行政指導に携わる者は、その相手方に対して、当該行政指導の趣旨及び内容並びに責任者を明確に示さなければならない。</w:t>
      </w:r>
    </w:p>
    <w:p w14:paraId="6CA4BD0F" w14:textId="77777777" w:rsidR="008317E3" w:rsidRDefault="008317E3" w:rsidP="008317E3">
      <w:r>
        <w:rPr>
          <w:rFonts w:hint="eastAsia"/>
        </w:rPr>
        <w:t>２　行政指導に携わる者は、当該行政指導をする際に、行政機関が許認可等をする権限又は許認可等に基づく処分をする権限を行使し得る旨を示すときは、その相手方に対して、次に掲げる事項を示さなければならない。</w:t>
      </w:r>
    </w:p>
    <w:p w14:paraId="06F5E895" w14:textId="77777777" w:rsidR="008317E3" w:rsidRDefault="008317E3" w:rsidP="008317E3">
      <w:r>
        <w:rPr>
          <w:rFonts w:hint="eastAsia"/>
        </w:rPr>
        <w:t>一　当該権限を行使し得る根拠となる法令の条項</w:t>
      </w:r>
    </w:p>
    <w:p w14:paraId="22E8409F" w14:textId="77777777" w:rsidR="008317E3" w:rsidRDefault="008317E3" w:rsidP="008317E3">
      <w:r>
        <w:rPr>
          <w:rFonts w:hint="eastAsia"/>
        </w:rPr>
        <w:t>二　前号の条項に規定する要件</w:t>
      </w:r>
    </w:p>
    <w:p w14:paraId="4303D8D9" w14:textId="77777777" w:rsidR="008317E3" w:rsidRDefault="008317E3" w:rsidP="008317E3">
      <w:r>
        <w:rPr>
          <w:rFonts w:hint="eastAsia"/>
        </w:rPr>
        <w:t>三　当該権限の行使が前号の要件に適合する理由</w:t>
      </w:r>
    </w:p>
    <w:p w14:paraId="05A2C272" w14:textId="77777777" w:rsidR="008317E3" w:rsidRDefault="008317E3" w:rsidP="008317E3">
      <w:r>
        <w:rPr>
          <w:rFonts w:hint="eastAsia"/>
        </w:rPr>
        <w:t>３　行政指導が口頭でされた場合において、その相手方から前二項に規定する事項を記載した書面の交付を求められたときは、当該行政指導に携わる者は、行政上特別の支障がない限り、これを交付しなければならない。</w:t>
      </w:r>
    </w:p>
    <w:p w14:paraId="500A3913" w14:textId="77777777" w:rsidR="008317E3" w:rsidRDefault="008317E3" w:rsidP="008317E3">
      <w:r>
        <w:rPr>
          <w:rFonts w:hint="eastAsia"/>
        </w:rPr>
        <w:t>４　前項の規定は、次に掲げる行政指導については、適用しない。</w:t>
      </w:r>
    </w:p>
    <w:p w14:paraId="333C6771" w14:textId="77777777" w:rsidR="008317E3" w:rsidRDefault="008317E3" w:rsidP="008317E3">
      <w:r>
        <w:rPr>
          <w:rFonts w:hint="eastAsia"/>
        </w:rPr>
        <w:t>一　相手方に対しその場において完了する行為を求めるもの</w:t>
      </w:r>
    </w:p>
    <w:p w14:paraId="2F593637" w14:textId="77777777" w:rsidR="008317E3" w:rsidRDefault="008317E3" w:rsidP="008317E3">
      <w:r>
        <w:rPr>
          <w:rFonts w:hint="eastAsia"/>
        </w:rPr>
        <w:t>二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w:t>
      </w:r>
    </w:p>
    <w:p w14:paraId="0C819F7F" w14:textId="77777777" w:rsidR="008317E3" w:rsidRDefault="008317E3" w:rsidP="008317E3">
      <w:r>
        <w:rPr>
          <w:rFonts w:hint="eastAsia"/>
        </w:rPr>
        <w:t>（複数の者を対象とする行政指導）</w:t>
      </w:r>
    </w:p>
    <w:p w14:paraId="63D07180" w14:textId="77777777" w:rsidR="008317E3" w:rsidRDefault="008317E3" w:rsidP="008317E3">
      <w:r>
        <w:rPr>
          <w:rFonts w:hint="eastAsia"/>
        </w:rPr>
        <w:t>第三十六条　同一の行政目的を実現するため一定の条件に該当する複数の者に対し行政指導をしようとするときは、行政機関は、あらかじめ、事案に応じ、行政指導指針を定め、かつ、行政上特別の支障がない限り、これを公表しなければならない。</w:t>
      </w:r>
    </w:p>
    <w:p w14:paraId="4E9F1557" w14:textId="77777777" w:rsidR="008317E3" w:rsidRDefault="008317E3" w:rsidP="008317E3">
      <w:r>
        <w:rPr>
          <w:rFonts w:hint="eastAsia"/>
        </w:rPr>
        <w:t>（行政指導の中止等の求め）</w:t>
      </w:r>
    </w:p>
    <w:p w14:paraId="48027C47" w14:textId="77777777" w:rsidR="008317E3" w:rsidRDefault="008317E3" w:rsidP="008317E3">
      <w:r>
        <w:rPr>
          <w:rFonts w:hint="eastAsia"/>
        </w:rPr>
        <w:t>第三十六条の二　法令に違反する行為の是正を求める行政指導（その根拠となる規定が法律に置かれているものに限る。）の相手方は、当該行政指導が当該法律に規定する要件に適合しないと思料するときは、当該行政指導をした行政機関に対し、その旨を申し出て、当該行政指導の中止その他必要な措置をとることを求めることができる。ただし、当該行政指導がその相手方について弁明その他意見陳述のための手続を経てされたものであるときは、この限りでない。</w:t>
      </w:r>
    </w:p>
    <w:p w14:paraId="2266892F" w14:textId="77777777" w:rsidR="008317E3" w:rsidRDefault="008317E3" w:rsidP="008317E3">
      <w:r>
        <w:rPr>
          <w:rFonts w:hint="eastAsia"/>
        </w:rPr>
        <w:t>２　前項の申出は、次に掲げる事項を記載した申出書を提出してしなければならない。</w:t>
      </w:r>
    </w:p>
    <w:p w14:paraId="52A99E4C" w14:textId="77777777" w:rsidR="008317E3" w:rsidRDefault="008317E3" w:rsidP="008317E3">
      <w:r>
        <w:rPr>
          <w:rFonts w:hint="eastAsia"/>
        </w:rPr>
        <w:t>一　申出をする者の氏名又は名称及び住所又は居所</w:t>
      </w:r>
    </w:p>
    <w:p w14:paraId="502ABBB9" w14:textId="77777777" w:rsidR="008317E3" w:rsidRDefault="008317E3" w:rsidP="008317E3">
      <w:r>
        <w:rPr>
          <w:rFonts w:hint="eastAsia"/>
        </w:rPr>
        <w:t>二　当該行政指導の内容</w:t>
      </w:r>
    </w:p>
    <w:p w14:paraId="12709A8D" w14:textId="77777777" w:rsidR="008317E3" w:rsidRDefault="008317E3" w:rsidP="008317E3">
      <w:r>
        <w:rPr>
          <w:rFonts w:hint="eastAsia"/>
        </w:rPr>
        <w:t>三　当該行政指導がその根拠とする法律の条項</w:t>
      </w:r>
    </w:p>
    <w:p w14:paraId="04E5CDBF" w14:textId="77777777" w:rsidR="008317E3" w:rsidRDefault="008317E3" w:rsidP="008317E3">
      <w:r>
        <w:rPr>
          <w:rFonts w:hint="eastAsia"/>
        </w:rPr>
        <w:lastRenderedPageBreak/>
        <w:t>四　前号の条項に規定する要件</w:t>
      </w:r>
    </w:p>
    <w:p w14:paraId="7F12C68A" w14:textId="77777777" w:rsidR="008317E3" w:rsidRDefault="008317E3" w:rsidP="008317E3">
      <w:r>
        <w:rPr>
          <w:rFonts w:hint="eastAsia"/>
        </w:rPr>
        <w:t>五　当該行政指導が前号の要件に適合しないと思料する理由</w:t>
      </w:r>
    </w:p>
    <w:p w14:paraId="0E579824" w14:textId="77777777" w:rsidR="008317E3" w:rsidRDefault="008317E3" w:rsidP="008317E3">
      <w:r>
        <w:rPr>
          <w:rFonts w:hint="eastAsia"/>
        </w:rPr>
        <w:t>六　その他参考となる事項</w:t>
      </w:r>
    </w:p>
    <w:p w14:paraId="5174683B" w14:textId="77777777" w:rsidR="008317E3" w:rsidRDefault="008317E3" w:rsidP="008317E3">
      <w:r>
        <w:rPr>
          <w:rFonts w:hint="eastAsia"/>
        </w:rPr>
        <w:t>３　当該行政機関は、第一項の規定による申出があったときは、必要な調査を行い、当該行政指導が当該法律に規定する要件に適合しないと認めるときは、当該行政指導の中止その他必要な措置をとらなければならない。</w:t>
      </w:r>
    </w:p>
    <w:p w14:paraId="79CF8063" w14:textId="77777777" w:rsidR="008317E3" w:rsidRDefault="008317E3" w:rsidP="008317E3">
      <w:r>
        <w:rPr>
          <w:rFonts w:hint="eastAsia"/>
        </w:rPr>
        <w:t>第四章の二　処分等の求め</w:t>
      </w:r>
    </w:p>
    <w:p w14:paraId="287D57D1" w14:textId="77777777" w:rsidR="008317E3" w:rsidRDefault="008317E3" w:rsidP="008317E3">
      <w:r>
        <w:rPr>
          <w:rFonts w:hint="eastAsia"/>
        </w:rPr>
        <w:t>第三十六条の三　何人も、法令に違反する事実がある場合において、その是正のためにされるべき処分又は行政指導（その根拠となる規定が法律に置かれているものに限る。）がされていないと思料するときは、当該処分をする権限を有する行政庁又は当該行政指導をする権限を有する行政機関に対し、その旨を申し出て、当該処分又は行政指導をすることを求めることができる。</w:t>
      </w:r>
    </w:p>
    <w:p w14:paraId="6B9EBE85" w14:textId="77777777" w:rsidR="008317E3" w:rsidRDefault="008317E3" w:rsidP="008317E3">
      <w:r>
        <w:rPr>
          <w:rFonts w:hint="eastAsia"/>
        </w:rPr>
        <w:t>２　前項の申出は、次に掲げる事項を記載した申出書を提出してしなければならない。</w:t>
      </w:r>
    </w:p>
    <w:p w14:paraId="43FFED1A" w14:textId="77777777" w:rsidR="008317E3" w:rsidRDefault="008317E3" w:rsidP="008317E3">
      <w:r>
        <w:rPr>
          <w:rFonts w:hint="eastAsia"/>
        </w:rPr>
        <w:t>一　申出をする者の氏名又は名称及び住所又は居所</w:t>
      </w:r>
    </w:p>
    <w:p w14:paraId="4C37D0CB" w14:textId="77777777" w:rsidR="008317E3" w:rsidRDefault="008317E3" w:rsidP="008317E3">
      <w:r>
        <w:rPr>
          <w:rFonts w:hint="eastAsia"/>
        </w:rPr>
        <w:t>二　法令に違反する事実の内容</w:t>
      </w:r>
    </w:p>
    <w:p w14:paraId="1451C720" w14:textId="77777777" w:rsidR="008317E3" w:rsidRDefault="008317E3" w:rsidP="008317E3">
      <w:r>
        <w:rPr>
          <w:rFonts w:hint="eastAsia"/>
        </w:rPr>
        <w:t>三　当該処分又は行政指導の内容</w:t>
      </w:r>
    </w:p>
    <w:p w14:paraId="2050E620" w14:textId="77777777" w:rsidR="008317E3" w:rsidRDefault="008317E3" w:rsidP="008317E3">
      <w:r>
        <w:rPr>
          <w:rFonts w:hint="eastAsia"/>
        </w:rPr>
        <w:t>四　当該処分又は行政指導の根拠となる法令の条項</w:t>
      </w:r>
    </w:p>
    <w:p w14:paraId="5A9928BF" w14:textId="77777777" w:rsidR="008317E3" w:rsidRDefault="008317E3" w:rsidP="008317E3">
      <w:r>
        <w:rPr>
          <w:rFonts w:hint="eastAsia"/>
        </w:rPr>
        <w:t>五　当該処分又は行政指導がされるべきであると思料する理由</w:t>
      </w:r>
    </w:p>
    <w:p w14:paraId="40BD2065" w14:textId="77777777" w:rsidR="008317E3" w:rsidRDefault="008317E3" w:rsidP="008317E3">
      <w:r>
        <w:rPr>
          <w:rFonts w:hint="eastAsia"/>
        </w:rPr>
        <w:t>六　その他参考となる事項</w:t>
      </w:r>
    </w:p>
    <w:p w14:paraId="3290A9F2" w14:textId="77777777" w:rsidR="008317E3" w:rsidRDefault="008317E3" w:rsidP="008317E3">
      <w:r>
        <w:rPr>
          <w:rFonts w:hint="eastAsia"/>
        </w:rPr>
        <w:t>３　当該行政庁又は行政機関は、第一項の規定による申出があったときは、必要な調査を行い、その結果に基づき必要があると認めるときは、当該処分又は行政指導をしなければならない。</w:t>
      </w:r>
    </w:p>
    <w:p w14:paraId="72D467ED" w14:textId="77777777" w:rsidR="008317E3" w:rsidRDefault="008317E3" w:rsidP="008317E3">
      <w:r>
        <w:rPr>
          <w:rFonts w:hint="eastAsia"/>
        </w:rPr>
        <w:t>第五章　届出</w:t>
      </w:r>
    </w:p>
    <w:p w14:paraId="31EB03EA" w14:textId="77777777" w:rsidR="008317E3" w:rsidRDefault="008317E3" w:rsidP="008317E3">
      <w:r>
        <w:rPr>
          <w:rFonts w:hint="eastAsia"/>
        </w:rPr>
        <w:t>（意見公募手続）</w:t>
      </w:r>
    </w:p>
    <w:p w14:paraId="2001FEB4" w14:textId="77777777" w:rsidR="008317E3" w:rsidRDefault="008317E3" w:rsidP="008317E3">
      <w:r>
        <w:rPr>
          <w:rFonts w:hint="eastAsia"/>
        </w:rPr>
        <w:t>第三十九条　命令等制定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14:paraId="0794F8F0" w14:textId="77777777" w:rsidR="008317E3" w:rsidRDefault="008317E3" w:rsidP="008317E3">
      <w:r>
        <w:rPr>
          <w:rFonts w:hint="eastAsia"/>
        </w:rPr>
        <w:t>２　前項の規定により公示する命令等の案は、具体的かつ明確な内容のものであって、かつ、当該命令等の題名及び当該命令等を定める根拠となる法令の条項が明示されたものでなければならない。</w:t>
      </w:r>
    </w:p>
    <w:p w14:paraId="791ED5D7" w14:textId="77777777" w:rsidR="008317E3" w:rsidRDefault="008317E3" w:rsidP="008317E3">
      <w:r>
        <w:rPr>
          <w:rFonts w:hint="eastAsia"/>
        </w:rPr>
        <w:t>３　第一項の規定により定める意見提出期間は、同項の公示の日から起算して三十日以上でなければならない。</w:t>
      </w:r>
    </w:p>
    <w:p w14:paraId="2EFEA453" w14:textId="77777777" w:rsidR="008317E3" w:rsidRDefault="008317E3" w:rsidP="008317E3">
      <w:r>
        <w:rPr>
          <w:rFonts w:hint="eastAsia"/>
        </w:rPr>
        <w:t>４　次の各号のいずれかに該当するときは、第一項の規定は、適用しない。</w:t>
      </w:r>
    </w:p>
    <w:p w14:paraId="79F2CA82" w14:textId="77777777" w:rsidR="008317E3" w:rsidRDefault="008317E3" w:rsidP="008317E3">
      <w:r>
        <w:rPr>
          <w:rFonts w:hint="eastAsia"/>
        </w:rPr>
        <w:t>一　公益上、緊急に命令等を定める必要があるため、第一項の規定による手続（以下「意見公募手続」という。）を実施することが困難であるとき。</w:t>
      </w:r>
    </w:p>
    <w:p w14:paraId="724FCC91" w14:textId="77777777" w:rsidR="008317E3" w:rsidRDefault="008317E3" w:rsidP="008317E3">
      <w:r>
        <w:rPr>
          <w:rFonts w:hint="eastAsia"/>
        </w:rPr>
        <w:t>二　納付すべき金銭について定める法律の制定又は改正により必要となる当該金銭の額の算定の基礎となるべき金額及び率並びに算定方法についての命令等その他当該法律の施行に関し必要な事項を定める命令等を定めようとするとき。</w:t>
      </w:r>
    </w:p>
    <w:p w14:paraId="7A67D3E1" w14:textId="77777777" w:rsidR="008317E3" w:rsidRDefault="008317E3" w:rsidP="008317E3">
      <w:r>
        <w:rPr>
          <w:rFonts w:hint="eastAsia"/>
        </w:rPr>
        <w:t>三　予算の定めるところにより金銭の給付決定を行うために必要となる当該金銭の額の算定の基礎となるべき金額及び率並びに算定方法その他の事項を定める命令等を定めようとするとき。</w:t>
      </w:r>
    </w:p>
    <w:p w14:paraId="7C384CA8" w14:textId="77777777" w:rsidR="008317E3" w:rsidRDefault="008317E3" w:rsidP="008317E3">
      <w:r>
        <w:rPr>
          <w:rFonts w:hint="eastAsia"/>
        </w:rPr>
        <w:lastRenderedPageBreak/>
        <w:t>四　法律の規定により、内閣府設置法第四十九条第一項若しくは第二項若しくは国家行政組織法第三条第二項に規定する委員会又は内閣府設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及び公益をそれぞれ代表する委員をもって組織される委員会等において審議を行うこととされているものとして政令で定める命令等を定めようとするとき。</w:t>
      </w:r>
    </w:p>
    <w:p w14:paraId="16E1B4DB" w14:textId="77777777" w:rsidR="008317E3" w:rsidRDefault="008317E3" w:rsidP="008317E3">
      <w:r>
        <w:rPr>
          <w:rFonts w:hint="eastAsia"/>
        </w:rPr>
        <w:t>五　他の行政機関が意見公募手続を実施して定めた命令等と実質的に同一の命令等を定めようとするとき。</w:t>
      </w:r>
    </w:p>
    <w:p w14:paraId="6BE3F7B8" w14:textId="77777777" w:rsidR="008317E3" w:rsidRDefault="008317E3" w:rsidP="008317E3">
      <w:r>
        <w:rPr>
          <w:rFonts w:hint="eastAsia"/>
        </w:rPr>
        <w:t>六　法律の規定に基づき法令の規定の適用又は準用について必要な技術的読替えを定める命令等を定めようとするとき。</w:t>
      </w:r>
    </w:p>
    <w:p w14:paraId="23A33698" w14:textId="77777777" w:rsidR="008317E3" w:rsidRDefault="008317E3" w:rsidP="008317E3">
      <w:r>
        <w:rPr>
          <w:rFonts w:hint="eastAsia"/>
        </w:rPr>
        <w:t>七　命令等を定める根拠となる法令の規定の削除に伴い当然必要とされる当該命令等の廃止をしようとするとき。</w:t>
      </w:r>
    </w:p>
    <w:p w14:paraId="47723CA9" w14:textId="77777777" w:rsidR="008317E3" w:rsidRDefault="008317E3" w:rsidP="008317E3">
      <w:r>
        <w:rPr>
          <w:rFonts w:hint="eastAsia"/>
        </w:rPr>
        <w:t>八　他の法令の制定又は改廃に伴い当然必要とされる規定の整理その他の意見公募手続を実施することを要しない軽微な変更として政令で定めるものを内容とする命令等を定めようとするとき。</w:t>
      </w:r>
    </w:p>
    <w:sectPr w:rsidR="008317E3" w:rsidSect="008317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E3"/>
    <w:rsid w:val="001C738B"/>
    <w:rsid w:val="00300206"/>
    <w:rsid w:val="004A57CE"/>
    <w:rsid w:val="008317E3"/>
    <w:rsid w:val="00F86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E021D"/>
  <w15:chartTrackingRefBased/>
  <w15:docId w15:val="{C67AA685-F261-4A57-87AA-9C31BF73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1434</Words>
  <Characters>8174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5</cp:revision>
  <cp:lastPrinted>2021-07-13T03:27:00Z</cp:lastPrinted>
  <dcterms:created xsi:type="dcterms:W3CDTF">2021-07-13T03:04:00Z</dcterms:created>
  <dcterms:modified xsi:type="dcterms:W3CDTF">2021-07-13T06:15:00Z</dcterms:modified>
</cp:coreProperties>
</file>