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75F" w14:textId="77777777" w:rsidR="0091706F" w:rsidRPr="0091706F" w:rsidRDefault="0091706F" w:rsidP="0091706F">
      <w:pPr>
        <w:keepNext/>
        <w:outlineLvl w:val="0"/>
        <w:rPr>
          <w:rFonts w:ascii="Arial" w:eastAsia="ＭＳ ゴシック" w:hAnsi="Arial"/>
          <w:sz w:val="24"/>
          <w:szCs w:val="20"/>
          <w:lang w:val="x-none" w:eastAsia="x-none"/>
        </w:rPr>
      </w:pPr>
    </w:p>
    <w:p w14:paraId="739BFEAF" w14:textId="77777777" w:rsidR="0091706F" w:rsidRPr="0091706F" w:rsidRDefault="0091706F" w:rsidP="0091706F">
      <w:pPr>
        <w:rPr>
          <w:rFonts w:hAnsi="ＭＳ 明朝"/>
          <w:sz w:val="24"/>
        </w:rPr>
      </w:pPr>
    </w:p>
    <w:p w14:paraId="4286846C" w14:textId="77777777" w:rsidR="0091706F" w:rsidRPr="0091706F" w:rsidRDefault="0091706F" w:rsidP="0091706F">
      <w:pPr>
        <w:rPr>
          <w:rFonts w:hAnsi="ＭＳ 明朝"/>
          <w:sz w:val="24"/>
        </w:rPr>
      </w:pPr>
    </w:p>
    <w:p w14:paraId="3D92FF06" w14:textId="77777777" w:rsidR="0091706F" w:rsidRPr="0091706F" w:rsidRDefault="0091706F" w:rsidP="0091706F">
      <w:pPr>
        <w:rPr>
          <w:rFonts w:hAnsi="ＭＳ 明朝"/>
          <w:sz w:val="24"/>
        </w:rPr>
      </w:pPr>
    </w:p>
    <w:p w14:paraId="4B4E5036" w14:textId="77777777" w:rsidR="0091706F" w:rsidRPr="0091706F" w:rsidRDefault="0091706F" w:rsidP="0091706F">
      <w:pPr>
        <w:rPr>
          <w:rFonts w:hAnsi="ＭＳ 明朝"/>
          <w:sz w:val="24"/>
        </w:rPr>
      </w:pPr>
    </w:p>
    <w:p w14:paraId="71B9A441" w14:textId="77777777" w:rsidR="00765F63" w:rsidRDefault="00765F63" w:rsidP="00E97CBC">
      <w:pPr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>イノキュウ推奨就業規則・規定</w:t>
      </w:r>
    </w:p>
    <w:p w14:paraId="166808F4" w14:textId="4DD7FAB4" w:rsidR="0091706F" w:rsidRPr="0091706F" w:rsidRDefault="00F60534" w:rsidP="00E97CBC">
      <w:pPr>
        <w:jc w:val="center"/>
        <w:rPr>
          <w:rFonts w:hAnsi="ＭＳ 明朝"/>
          <w:sz w:val="32"/>
        </w:rPr>
      </w:pPr>
      <w:r>
        <w:rPr>
          <w:rFonts w:hAnsi="ＭＳ 明朝" w:hint="eastAsia"/>
          <w:b/>
          <w:sz w:val="40"/>
          <w:szCs w:val="40"/>
        </w:rPr>
        <w:t>慶弔見舞金</w:t>
      </w:r>
      <w:r w:rsidR="00B67310">
        <w:rPr>
          <w:rFonts w:hAnsi="ＭＳ 明朝" w:hint="eastAsia"/>
          <w:b/>
          <w:sz w:val="40"/>
          <w:szCs w:val="40"/>
        </w:rPr>
        <w:t>規程</w:t>
      </w:r>
    </w:p>
    <w:p w14:paraId="302C2A3F" w14:textId="77777777" w:rsidR="0091706F" w:rsidRPr="0091706F" w:rsidRDefault="0091706F" w:rsidP="0091706F">
      <w:pPr>
        <w:rPr>
          <w:rFonts w:hAnsi="ＭＳ 明朝"/>
          <w:sz w:val="32"/>
        </w:rPr>
      </w:pPr>
    </w:p>
    <w:p w14:paraId="295D6FCE" w14:textId="77777777" w:rsidR="0091706F" w:rsidRPr="0091706F" w:rsidRDefault="0091706F" w:rsidP="0091706F">
      <w:pPr>
        <w:rPr>
          <w:rFonts w:hAnsi="ＭＳ 明朝"/>
          <w:sz w:val="32"/>
        </w:rPr>
      </w:pPr>
    </w:p>
    <w:p w14:paraId="0096FF2B" w14:textId="77777777" w:rsidR="0091706F" w:rsidRPr="0091706F" w:rsidRDefault="0091706F" w:rsidP="0091706F">
      <w:pPr>
        <w:rPr>
          <w:rFonts w:hAnsi="ＭＳ 明朝"/>
          <w:sz w:val="32"/>
        </w:rPr>
      </w:pPr>
    </w:p>
    <w:p w14:paraId="62717ABE" w14:textId="77777777" w:rsidR="00F60534" w:rsidRPr="00064154" w:rsidRDefault="0091706F" w:rsidP="00F60534">
      <w:pPr>
        <w:pStyle w:val="11"/>
        <w:spacing w:before="360"/>
      </w:pPr>
      <w:r w:rsidRPr="0091706F">
        <w:rPr>
          <w:rFonts w:hAnsi="ＭＳ 明朝"/>
        </w:rPr>
        <w:br w:type="page"/>
      </w:r>
      <w:r w:rsidR="00F60534" w:rsidRPr="00064154">
        <w:rPr>
          <w:rFonts w:hint="eastAsia"/>
        </w:rPr>
        <w:lastRenderedPageBreak/>
        <w:t xml:space="preserve">第１章　　</w:t>
      </w:r>
      <w:proofErr w:type="spellStart"/>
      <w:r w:rsidR="00F60534" w:rsidRPr="00064154">
        <w:rPr>
          <w:rFonts w:hint="eastAsia"/>
        </w:rPr>
        <w:t>総則</w:t>
      </w:r>
      <w:proofErr w:type="spellEnd"/>
    </w:p>
    <w:p w14:paraId="367EAAB5" w14:textId="77777777" w:rsidR="00F60534" w:rsidRPr="00064154" w:rsidRDefault="00F60534" w:rsidP="00D93A69">
      <w:pPr>
        <w:pStyle w:val="31"/>
      </w:pPr>
      <w:r>
        <w:rPr>
          <w:rFonts w:hint="eastAsia"/>
        </w:rPr>
        <w:t>（目</w:t>
      </w:r>
      <w:r w:rsidRPr="00064154">
        <w:rPr>
          <w:rFonts w:hint="eastAsia"/>
        </w:rPr>
        <w:t>的）</w:t>
      </w:r>
    </w:p>
    <w:p w14:paraId="3467B9DF" w14:textId="02131D43" w:rsidR="00F60534" w:rsidRPr="00064154" w:rsidRDefault="00F60534" w:rsidP="00D93A69">
      <w:pPr>
        <w:pStyle w:val="4"/>
      </w:pPr>
      <w:r w:rsidRPr="00064154">
        <w:rPr>
          <w:rFonts w:hint="eastAsia"/>
        </w:rPr>
        <w:t>第 1 条　この規</w:t>
      </w:r>
      <w:r>
        <w:rPr>
          <w:rFonts w:hint="eastAsia"/>
        </w:rPr>
        <w:t>程</w:t>
      </w:r>
      <w:r w:rsidRPr="00064154">
        <w:rPr>
          <w:rFonts w:hint="eastAsia"/>
        </w:rPr>
        <w:t>は、正規の従業員に対する慶弔見舞金の贈与について、定め</w:t>
      </w:r>
      <w:r w:rsidR="00D511C4">
        <w:rPr>
          <w:rFonts w:hint="eastAsia"/>
        </w:rPr>
        <w:t>る</w:t>
      </w:r>
      <w:r w:rsidRPr="00064154">
        <w:rPr>
          <w:rFonts w:hint="eastAsia"/>
        </w:rPr>
        <w:t>ものである。</w:t>
      </w:r>
    </w:p>
    <w:p w14:paraId="0A526ADE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（慶弔見舞金の種類）</w:t>
      </w:r>
    </w:p>
    <w:p w14:paraId="16DA8BBC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2 条　慶弔見舞金は、慶弔金と見舞金にわける。</w:t>
      </w:r>
    </w:p>
    <w:p w14:paraId="592F70E7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（受給手続）</w:t>
      </w:r>
    </w:p>
    <w:p w14:paraId="0C0B444F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3 条　慶弔見舞金の贈与を受けるべき者は、速やかにその事実を所属長に申し出なければならない。その事実があった日から</w:t>
      </w:r>
      <w:r>
        <w:rPr>
          <w:rFonts w:hint="eastAsia"/>
        </w:rPr>
        <w:t>30</w:t>
      </w:r>
      <w:r w:rsidRPr="00064154">
        <w:rPr>
          <w:rFonts w:hint="eastAsia"/>
        </w:rPr>
        <w:t>日以内に申し出がないときは、贈与しないことがある。</w:t>
      </w:r>
    </w:p>
    <w:p w14:paraId="197A968A" w14:textId="77777777" w:rsidR="00F60534" w:rsidRPr="00064154" w:rsidRDefault="00F60534" w:rsidP="00F60534">
      <w:pPr>
        <w:pStyle w:val="11"/>
        <w:spacing w:before="360"/>
      </w:pPr>
      <w:r w:rsidRPr="00064154">
        <w:rPr>
          <w:rFonts w:hint="eastAsia"/>
        </w:rPr>
        <w:t xml:space="preserve">第２章　　</w:t>
      </w:r>
      <w:proofErr w:type="spellStart"/>
      <w:r w:rsidRPr="00064154">
        <w:rPr>
          <w:rFonts w:hint="eastAsia"/>
        </w:rPr>
        <w:t>慶弔金</w:t>
      </w:r>
      <w:proofErr w:type="spellEnd"/>
    </w:p>
    <w:p w14:paraId="590F59AB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（結婚祝金）</w:t>
      </w:r>
    </w:p>
    <w:p w14:paraId="3CEFCEF6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4 条　従業員が結婚するとき</w:t>
      </w:r>
      <w:r>
        <w:rPr>
          <w:rFonts w:hint="eastAsia"/>
        </w:rPr>
        <w:t>又は</w:t>
      </w:r>
      <w:r w:rsidRPr="00064154">
        <w:rPr>
          <w:rFonts w:hint="eastAsia"/>
        </w:rPr>
        <w:t>１カ月以内の結婚を事由に退職するときは、次の区分により結婚祝金を贈与する。</w:t>
      </w:r>
    </w:p>
    <w:tbl>
      <w:tblPr>
        <w:tblW w:w="0" w:type="auto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1430"/>
      </w:tblGrid>
      <w:tr w:rsidR="00F60534" w:rsidRPr="00064154" w14:paraId="7D4E7667" w14:textId="77777777" w:rsidTr="00F60534">
        <w:tc>
          <w:tcPr>
            <w:tcW w:w="1356" w:type="dxa"/>
            <w:vAlign w:val="center"/>
          </w:tcPr>
          <w:p w14:paraId="56E3850A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 w:rsidRPr="00064154">
              <w:rPr>
                <w:rFonts w:ascii="Century" w:hint="eastAsia"/>
                <w:szCs w:val="21"/>
              </w:rPr>
              <w:t>勤続年数</w:t>
            </w:r>
          </w:p>
        </w:tc>
        <w:tc>
          <w:tcPr>
            <w:tcW w:w="1430" w:type="dxa"/>
            <w:vAlign w:val="center"/>
          </w:tcPr>
          <w:p w14:paraId="7173AA05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 w:rsidRPr="00064154">
              <w:rPr>
                <w:rFonts w:ascii="Century" w:hint="eastAsia"/>
                <w:szCs w:val="21"/>
              </w:rPr>
              <w:t>支給額</w:t>
            </w:r>
          </w:p>
        </w:tc>
      </w:tr>
      <w:tr w:rsidR="00F60534" w:rsidRPr="00064154" w14:paraId="0536FE25" w14:textId="77777777" w:rsidTr="00F60534">
        <w:tc>
          <w:tcPr>
            <w:tcW w:w="1356" w:type="dxa"/>
            <w:vAlign w:val="center"/>
          </w:tcPr>
          <w:p w14:paraId="46213F89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５</w:t>
            </w:r>
            <w:r w:rsidRPr="00064154">
              <w:rPr>
                <w:rFonts w:ascii="Century" w:hint="eastAsia"/>
                <w:szCs w:val="21"/>
              </w:rPr>
              <w:t>年未満</w:t>
            </w:r>
          </w:p>
        </w:tc>
        <w:tc>
          <w:tcPr>
            <w:tcW w:w="1430" w:type="dxa"/>
            <w:vAlign w:val="center"/>
          </w:tcPr>
          <w:p w14:paraId="048F36D3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</w:t>
            </w:r>
            <w:r w:rsidRPr="00064154">
              <w:rPr>
                <w:rFonts w:ascii="Century" w:hint="eastAsia"/>
                <w:szCs w:val="21"/>
              </w:rPr>
              <w:t>0,000</w:t>
            </w:r>
            <w:r w:rsidRPr="00064154">
              <w:rPr>
                <w:rFonts w:ascii="Century" w:hint="eastAsia"/>
                <w:szCs w:val="21"/>
              </w:rPr>
              <w:t>円</w:t>
            </w:r>
          </w:p>
        </w:tc>
      </w:tr>
      <w:tr w:rsidR="00F60534" w:rsidRPr="00064154" w14:paraId="3BCB4A2A" w14:textId="77777777" w:rsidTr="00F60534">
        <w:tc>
          <w:tcPr>
            <w:tcW w:w="1356" w:type="dxa"/>
            <w:vAlign w:val="center"/>
          </w:tcPr>
          <w:p w14:paraId="29C07B7A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５</w:t>
            </w:r>
            <w:r w:rsidRPr="00064154">
              <w:rPr>
                <w:rFonts w:ascii="Century" w:hint="eastAsia"/>
                <w:szCs w:val="21"/>
              </w:rPr>
              <w:t>年以上</w:t>
            </w:r>
          </w:p>
        </w:tc>
        <w:tc>
          <w:tcPr>
            <w:tcW w:w="1430" w:type="dxa"/>
            <w:vAlign w:val="center"/>
          </w:tcPr>
          <w:p w14:paraId="584DCD56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3</w:t>
            </w:r>
            <w:r w:rsidRPr="00064154">
              <w:rPr>
                <w:rFonts w:ascii="Century" w:hint="eastAsia"/>
                <w:szCs w:val="21"/>
              </w:rPr>
              <w:t>0,000</w:t>
            </w:r>
            <w:r w:rsidRPr="00064154">
              <w:rPr>
                <w:rFonts w:ascii="Century" w:hint="eastAsia"/>
                <w:szCs w:val="21"/>
              </w:rPr>
              <w:t>円</w:t>
            </w:r>
          </w:p>
        </w:tc>
      </w:tr>
    </w:tbl>
    <w:p w14:paraId="00E8F2A5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t xml:space="preserve">　</w:t>
      </w:r>
      <w:r w:rsidRPr="00D93A69">
        <w:rPr>
          <w:rFonts w:hint="eastAsia"/>
        </w:rPr>
        <w:t xml:space="preserve"> 2.　結婚の当事者が、いずれも従業員である場合には、前項の祝金は当事者双方にこれを贈与す</w:t>
      </w:r>
      <w:r w:rsidRPr="00064154">
        <w:rPr>
          <w:rFonts w:hint="eastAsia"/>
        </w:rPr>
        <w:t>る。</w:t>
      </w:r>
    </w:p>
    <w:p w14:paraId="03B15F10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（出産祝金）</w:t>
      </w:r>
    </w:p>
    <w:p w14:paraId="4698A85A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5 条　従業員</w:t>
      </w:r>
      <w:r>
        <w:rPr>
          <w:rFonts w:hint="eastAsia"/>
        </w:rPr>
        <w:t>又は</w:t>
      </w:r>
      <w:r w:rsidRPr="00064154">
        <w:rPr>
          <w:rFonts w:hint="eastAsia"/>
        </w:rPr>
        <w:t>従業員の配偶者が出産したときは、出産祝金として　２０，０００円を贈与する。ただし、死産</w:t>
      </w:r>
      <w:r>
        <w:rPr>
          <w:rFonts w:hint="eastAsia"/>
        </w:rPr>
        <w:t>又は</w:t>
      </w:r>
      <w:r w:rsidRPr="00064154">
        <w:rPr>
          <w:rFonts w:hint="eastAsia"/>
        </w:rPr>
        <w:t>産後１週間以内に死亡したときは、贈与しない。</w:t>
      </w:r>
    </w:p>
    <w:p w14:paraId="697F6B3A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t xml:space="preserve">　 2.　両親いずれもが従業員であるときは、そのいずれか一方に贈与する。</w:t>
      </w:r>
    </w:p>
    <w:p w14:paraId="58418B8D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（香典料、弔慰金）</w:t>
      </w:r>
    </w:p>
    <w:p w14:paraId="6593873F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6 条　従業員が死亡したときは、香典料として</w:t>
      </w:r>
      <w:r>
        <w:rPr>
          <w:rFonts w:hint="eastAsia"/>
        </w:rPr>
        <w:t>５</w:t>
      </w:r>
      <w:r w:rsidRPr="00064154">
        <w:rPr>
          <w:rFonts w:hint="eastAsia"/>
        </w:rPr>
        <w:t>０，０００円を贈与するほか花輪</w:t>
      </w:r>
      <w:r>
        <w:rPr>
          <w:rFonts w:hint="eastAsia"/>
        </w:rPr>
        <w:t>又は生</w:t>
      </w:r>
      <w:r w:rsidRPr="00064154">
        <w:rPr>
          <w:rFonts w:hint="eastAsia"/>
        </w:rPr>
        <w:t>花を贈る。</w:t>
      </w:r>
    </w:p>
    <w:p w14:paraId="67B872B9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lastRenderedPageBreak/>
        <w:t xml:space="preserve">　 2.　従業員が業務上の事由により死亡したときは、別に弔慰金</w:t>
      </w:r>
      <w:r>
        <w:rPr>
          <w:rFonts w:hint="eastAsia"/>
        </w:rPr>
        <w:t>として２</w:t>
      </w:r>
      <w:r w:rsidRPr="001F5083">
        <w:rPr>
          <w:rFonts w:hint="eastAsia"/>
        </w:rPr>
        <w:t>００，０００</w:t>
      </w:r>
      <w:r>
        <w:rPr>
          <w:rFonts w:hint="eastAsia"/>
        </w:rPr>
        <w:t>円</w:t>
      </w:r>
      <w:r w:rsidRPr="00064154">
        <w:rPr>
          <w:rFonts w:hint="eastAsia"/>
        </w:rPr>
        <w:t>を贈与する。</w:t>
      </w:r>
    </w:p>
    <w:p w14:paraId="2A160032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t xml:space="preserve">　 3.　従業員の親族が死亡したときは、次の区分により香典料を贈与する。</w:t>
      </w: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1430"/>
        <w:gridCol w:w="3309"/>
      </w:tblGrid>
      <w:tr w:rsidR="00F60534" w:rsidRPr="00064154" w14:paraId="32FB0EFE" w14:textId="77777777" w:rsidTr="00F60534">
        <w:tc>
          <w:tcPr>
            <w:tcW w:w="1356" w:type="dxa"/>
            <w:vAlign w:val="center"/>
          </w:tcPr>
          <w:p w14:paraId="2912419A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 w:rsidRPr="00064154">
              <w:rPr>
                <w:rFonts w:ascii="Century" w:hint="eastAsia"/>
                <w:szCs w:val="21"/>
              </w:rPr>
              <w:t>死亡親族</w:t>
            </w:r>
          </w:p>
        </w:tc>
        <w:tc>
          <w:tcPr>
            <w:tcW w:w="1430" w:type="dxa"/>
            <w:vAlign w:val="center"/>
          </w:tcPr>
          <w:p w14:paraId="3C6B76B4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 w:rsidRPr="00064154">
              <w:rPr>
                <w:rFonts w:ascii="Century" w:hint="eastAsia"/>
                <w:szCs w:val="21"/>
              </w:rPr>
              <w:t>支給額</w:t>
            </w:r>
          </w:p>
        </w:tc>
        <w:tc>
          <w:tcPr>
            <w:tcW w:w="3309" w:type="dxa"/>
          </w:tcPr>
          <w:p w14:paraId="01B5B55B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備考</w:t>
            </w:r>
          </w:p>
        </w:tc>
      </w:tr>
      <w:tr w:rsidR="00F60534" w:rsidRPr="00064154" w14:paraId="1E3BB8EA" w14:textId="77777777" w:rsidTr="00F60534">
        <w:tc>
          <w:tcPr>
            <w:tcW w:w="1356" w:type="dxa"/>
            <w:vAlign w:val="center"/>
          </w:tcPr>
          <w:p w14:paraId="647B032F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 w:rsidRPr="00064154">
              <w:rPr>
                <w:rFonts w:ascii="Century" w:hint="eastAsia"/>
                <w:szCs w:val="21"/>
              </w:rPr>
              <w:t>配偶者</w:t>
            </w:r>
          </w:p>
        </w:tc>
        <w:tc>
          <w:tcPr>
            <w:tcW w:w="1430" w:type="dxa"/>
            <w:vAlign w:val="center"/>
          </w:tcPr>
          <w:p w14:paraId="5E361BE8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3</w:t>
            </w:r>
            <w:r w:rsidRPr="00064154">
              <w:rPr>
                <w:rFonts w:ascii="Century" w:hint="eastAsia"/>
                <w:szCs w:val="21"/>
              </w:rPr>
              <w:t>0,000</w:t>
            </w:r>
            <w:r w:rsidRPr="00064154">
              <w:rPr>
                <w:rFonts w:ascii="Century" w:hint="eastAsia"/>
                <w:szCs w:val="21"/>
              </w:rPr>
              <w:t>円</w:t>
            </w:r>
          </w:p>
        </w:tc>
        <w:tc>
          <w:tcPr>
            <w:tcW w:w="3309" w:type="dxa"/>
          </w:tcPr>
          <w:p w14:paraId="5CD97A75" w14:textId="77777777" w:rsidR="00F60534" w:rsidRPr="00064154" w:rsidRDefault="00F60534" w:rsidP="00AC3266">
            <w:pPr>
              <w:widowControl w:val="0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別に生花</w:t>
            </w:r>
          </w:p>
        </w:tc>
      </w:tr>
      <w:tr w:rsidR="00F60534" w:rsidRPr="00064154" w14:paraId="5FFB03CA" w14:textId="77777777" w:rsidTr="00F60534">
        <w:tc>
          <w:tcPr>
            <w:tcW w:w="1356" w:type="dxa"/>
            <w:vAlign w:val="center"/>
          </w:tcPr>
          <w:p w14:paraId="7431BDC0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子</w:t>
            </w:r>
          </w:p>
        </w:tc>
        <w:tc>
          <w:tcPr>
            <w:tcW w:w="1430" w:type="dxa"/>
            <w:vAlign w:val="center"/>
          </w:tcPr>
          <w:p w14:paraId="3349594D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</w:t>
            </w:r>
            <w:r w:rsidRPr="00064154">
              <w:rPr>
                <w:rFonts w:ascii="Century" w:hint="eastAsia"/>
                <w:szCs w:val="21"/>
              </w:rPr>
              <w:t>0,000</w:t>
            </w:r>
            <w:r w:rsidRPr="00064154">
              <w:rPr>
                <w:rFonts w:ascii="Century" w:hint="eastAsia"/>
                <w:szCs w:val="21"/>
              </w:rPr>
              <w:t>円</w:t>
            </w:r>
          </w:p>
        </w:tc>
        <w:tc>
          <w:tcPr>
            <w:tcW w:w="3309" w:type="dxa"/>
          </w:tcPr>
          <w:p w14:paraId="1FF39DD7" w14:textId="77777777" w:rsidR="00F60534" w:rsidRPr="00064154" w:rsidRDefault="00F60534" w:rsidP="00AC3266">
            <w:pPr>
              <w:widowControl w:val="0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死産の場合は</w:t>
            </w:r>
            <w:r>
              <w:rPr>
                <w:rFonts w:ascii="Century" w:hint="eastAsia"/>
                <w:szCs w:val="21"/>
              </w:rPr>
              <w:t>10,000</w:t>
            </w:r>
            <w:r>
              <w:rPr>
                <w:rFonts w:ascii="Century" w:hint="eastAsia"/>
                <w:szCs w:val="21"/>
              </w:rPr>
              <w:t>円とする</w:t>
            </w:r>
          </w:p>
        </w:tc>
      </w:tr>
      <w:tr w:rsidR="00F60534" w:rsidRPr="00064154" w14:paraId="0B48B741" w14:textId="77777777" w:rsidTr="00F60534">
        <w:tc>
          <w:tcPr>
            <w:tcW w:w="1356" w:type="dxa"/>
            <w:vAlign w:val="center"/>
          </w:tcPr>
          <w:p w14:paraId="3BCD4F8C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 w:rsidRPr="00064154">
              <w:rPr>
                <w:rFonts w:ascii="Century" w:hint="eastAsia"/>
                <w:szCs w:val="21"/>
              </w:rPr>
              <w:t>父母</w:t>
            </w:r>
          </w:p>
        </w:tc>
        <w:tc>
          <w:tcPr>
            <w:tcW w:w="1430" w:type="dxa"/>
            <w:vAlign w:val="center"/>
          </w:tcPr>
          <w:p w14:paraId="4E718EAB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</w:t>
            </w:r>
            <w:r w:rsidRPr="00064154">
              <w:rPr>
                <w:rFonts w:ascii="Century" w:hint="eastAsia"/>
                <w:szCs w:val="21"/>
              </w:rPr>
              <w:t>0,000</w:t>
            </w:r>
            <w:r w:rsidRPr="00064154">
              <w:rPr>
                <w:rFonts w:ascii="Century" w:hint="eastAsia"/>
                <w:szCs w:val="21"/>
              </w:rPr>
              <w:t>円</w:t>
            </w:r>
          </w:p>
        </w:tc>
        <w:tc>
          <w:tcPr>
            <w:tcW w:w="3309" w:type="dxa"/>
          </w:tcPr>
          <w:p w14:paraId="757B03AB" w14:textId="77777777" w:rsidR="00F60534" w:rsidRPr="00064154" w:rsidRDefault="00F60534" w:rsidP="00AC3266">
            <w:pPr>
              <w:widowControl w:val="0"/>
              <w:jc w:val="lef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同居の配偶者の父母を含む</w:t>
            </w:r>
          </w:p>
        </w:tc>
      </w:tr>
    </w:tbl>
    <w:p w14:paraId="58F119E4" w14:textId="77777777" w:rsidR="00F60534" w:rsidRPr="00064154" w:rsidRDefault="00F60534" w:rsidP="00F60534">
      <w:pPr>
        <w:pStyle w:val="11"/>
        <w:spacing w:before="360"/>
      </w:pPr>
      <w:r w:rsidRPr="00064154">
        <w:rPr>
          <w:rFonts w:hint="eastAsia"/>
        </w:rPr>
        <w:t xml:space="preserve">第３章 　　</w:t>
      </w:r>
      <w:proofErr w:type="spellStart"/>
      <w:r w:rsidRPr="00064154">
        <w:rPr>
          <w:rFonts w:hint="eastAsia"/>
        </w:rPr>
        <w:t>見舞金</w:t>
      </w:r>
      <w:proofErr w:type="spellEnd"/>
    </w:p>
    <w:p w14:paraId="7451E73C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（傷病見舞金）</w:t>
      </w:r>
    </w:p>
    <w:p w14:paraId="0520E076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7 条　従業員が、業務上の傷病により欠勤したときは、次に定めるところにより傷病見舞金を贈与する。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1596"/>
      </w:tblGrid>
      <w:tr w:rsidR="00F60534" w:rsidRPr="00064154" w14:paraId="27247B61" w14:textId="77777777" w:rsidTr="00F60534">
        <w:trPr>
          <w:trHeight w:val="345"/>
        </w:trPr>
        <w:tc>
          <w:tcPr>
            <w:tcW w:w="2076" w:type="dxa"/>
            <w:vAlign w:val="center"/>
          </w:tcPr>
          <w:p w14:paraId="594FC57D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区別</w:t>
            </w:r>
          </w:p>
        </w:tc>
        <w:tc>
          <w:tcPr>
            <w:tcW w:w="1596" w:type="dxa"/>
            <w:vAlign w:val="center"/>
          </w:tcPr>
          <w:p w14:paraId="64583635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支給額</w:t>
            </w:r>
          </w:p>
        </w:tc>
      </w:tr>
      <w:tr w:rsidR="00F60534" w:rsidRPr="00064154" w14:paraId="6F827A8B" w14:textId="77777777" w:rsidTr="00F60534">
        <w:trPr>
          <w:trHeight w:val="403"/>
        </w:trPr>
        <w:tc>
          <w:tcPr>
            <w:tcW w:w="2076" w:type="dxa"/>
            <w:vAlign w:val="center"/>
          </w:tcPr>
          <w:p w14:paraId="3D9DEFD6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全治１ヵ月以上</w:t>
            </w:r>
          </w:p>
        </w:tc>
        <w:tc>
          <w:tcPr>
            <w:tcW w:w="1596" w:type="dxa"/>
            <w:vAlign w:val="center"/>
          </w:tcPr>
          <w:p w14:paraId="6F06B609" w14:textId="77777777" w:rsidR="00F60534" w:rsidRPr="00064154" w:rsidRDefault="00F60534" w:rsidP="00AC3266">
            <w:pPr>
              <w:widowControl w:val="0"/>
              <w:wordWrap w:val="0"/>
              <w:jc w:val="center"/>
              <w:rPr>
                <w:rFonts w:ascii="Century"/>
                <w:sz w:val="24"/>
                <w:szCs w:val="23"/>
              </w:rPr>
            </w:pPr>
            <w:r>
              <w:rPr>
                <w:rFonts w:ascii="Century" w:hint="eastAsia"/>
                <w:sz w:val="24"/>
                <w:szCs w:val="23"/>
              </w:rPr>
              <w:t>5</w:t>
            </w:r>
            <w:r w:rsidRPr="00064154">
              <w:rPr>
                <w:rFonts w:ascii="Century" w:hint="eastAsia"/>
                <w:sz w:val="24"/>
                <w:szCs w:val="23"/>
              </w:rPr>
              <w:t>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</w:tr>
      <w:tr w:rsidR="00F60534" w:rsidRPr="00064154" w14:paraId="1D06D13A" w14:textId="77777777" w:rsidTr="00F60534">
        <w:trPr>
          <w:trHeight w:val="409"/>
        </w:trPr>
        <w:tc>
          <w:tcPr>
            <w:tcW w:w="2076" w:type="dxa"/>
            <w:vAlign w:val="center"/>
          </w:tcPr>
          <w:p w14:paraId="7BA40953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全治１ヵ月未満</w:t>
            </w:r>
          </w:p>
        </w:tc>
        <w:tc>
          <w:tcPr>
            <w:tcW w:w="1596" w:type="dxa"/>
            <w:vAlign w:val="center"/>
          </w:tcPr>
          <w:p w14:paraId="5F06A578" w14:textId="77777777" w:rsidR="00F60534" w:rsidRPr="00064154" w:rsidRDefault="00F60534" w:rsidP="00AC3266">
            <w:pPr>
              <w:widowControl w:val="0"/>
              <w:wordWrap w:val="0"/>
              <w:jc w:val="center"/>
              <w:rPr>
                <w:rFonts w:ascii="Century"/>
                <w:sz w:val="24"/>
                <w:szCs w:val="23"/>
              </w:rPr>
            </w:pPr>
            <w:r>
              <w:rPr>
                <w:rFonts w:ascii="Century" w:hint="eastAsia"/>
                <w:sz w:val="24"/>
                <w:szCs w:val="23"/>
              </w:rPr>
              <w:t>2</w:t>
            </w:r>
            <w:r w:rsidRPr="00064154">
              <w:rPr>
                <w:rFonts w:ascii="Century" w:hint="eastAsia"/>
                <w:sz w:val="24"/>
                <w:szCs w:val="23"/>
              </w:rPr>
              <w:t>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</w:tr>
      <w:tr w:rsidR="00F60534" w:rsidRPr="00064154" w14:paraId="4EBFF0F7" w14:textId="77777777" w:rsidTr="00F60534">
        <w:trPr>
          <w:trHeight w:val="415"/>
        </w:trPr>
        <w:tc>
          <w:tcPr>
            <w:tcW w:w="2076" w:type="dxa"/>
            <w:vAlign w:val="center"/>
          </w:tcPr>
          <w:p w14:paraId="29954F60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全治１週間未満</w:t>
            </w:r>
          </w:p>
        </w:tc>
        <w:tc>
          <w:tcPr>
            <w:tcW w:w="1596" w:type="dxa"/>
            <w:vAlign w:val="center"/>
          </w:tcPr>
          <w:p w14:paraId="6012DD48" w14:textId="77777777" w:rsidR="00F60534" w:rsidRPr="00064154" w:rsidRDefault="00F60534" w:rsidP="00AC3266">
            <w:pPr>
              <w:widowControl w:val="0"/>
              <w:wordWrap w:val="0"/>
              <w:jc w:val="center"/>
              <w:rPr>
                <w:rFonts w:ascii="Century"/>
                <w:sz w:val="24"/>
                <w:szCs w:val="23"/>
              </w:rPr>
            </w:pPr>
            <w:r>
              <w:rPr>
                <w:rFonts w:ascii="Century" w:hint="eastAsia"/>
                <w:sz w:val="24"/>
                <w:szCs w:val="23"/>
              </w:rPr>
              <w:t>1</w:t>
            </w:r>
            <w:r w:rsidRPr="00064154">
              <w:rPr>
                <w:rFonts w:ascii="Century" w:hint="eastAsia"/>
                <w:sz w:val="24"/>
                <w:szCs w:val="23"/>
              </w:rPr>
              <w:t>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</w:tr>
    </w:tbl>
    <w:p w14:paraId="348C1D75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t xml:space="preserve">　 2.　</w:t>
      </w:r>
      <w:r w:rsidRPr="007302BB">
        <w:rPr>
          <w:rFonts w:hint="eastAsia"/>
        </w:rPr>
        <w:t>従業員が、業務外の傷病により欠勤引続き１カ月以上に及ぶときは傷病見舞金として、１０,０００円相当の金品を贈与する。ただし、同一の傷病についての支給は１度</w:t>
      </w:r>
      <w:r w:rsidRPr="00064154">
        <w:rPr>
          <w:rFonts w:hint="eastAsia"/>
        </w:rPr>
        <w:t>限りとする。</w:t>
      </w:r>
    </w:p>
    <w:p w14:paraId="7E52D04A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t xml:space="preserve">　</w:t>
      </w:r>
    </w:p>
    <w:p w14:paraId="4A0DAF54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（災害見舞金）</w:t>
      </w:r>
    </w:p>
    <w:p w14:paraId="0A0BFA84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t>第 8 条　従業員の現住居が被災し被害を受けたときは、その被害の程度に応じて、次の災害見舞金を贈与する。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2160"/>
        <w:gridCol w:w="2160"/>
      </w:tblGrid>
      <w:tr w:rsidR="00F60534" w:rsidRPr="00064154" w14:paraId="3C396373" w14:textId="77777777" w:rsidTr="00AC3266">
        <w:trPr>
          <w:trHeight w:val="345"/>
        </w:trPr>
        <w:tc>
          <w:tcPr>
            <w:tcW w:w="3316" w:type="dxa"/>
            <w:vAlign w:val="center"/>
          </w:tcPr>
          <w:p w14:paraId="08965AFF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区別</w:t>
            </w:r>
          </w:p>
        </w:tc>
        <w:tc>
          <w:tcPr>
            <w:tcW w:w="2160" w:type="dxa"/>
            <w:vAlign w:val="center"/>
          </w:tcPr>
          <w:p w14:paraId="0B2D8F3A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世帯主</w:t>
            </w:r>
          </w:p>
        </w:tc>
        <w:tc>
          <w:tcPr>
            <w:tcW w:w="2160" w:type="dxa"/>
            <w:vAlign w:val="center"/>
          </w:tcPr>
          <w:p w14:paraId="6DDC6C73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非世帯主</w:t>
            </w:r>
          </w:p>
        </w:tc>
      </w:tr>
      <w:tr w:rsidR="00F60534" w:rsidRPr="00064154" w14:paraId="5A8B1854" w14:textId="77777777" w:rsidTr="00AC3266">
        <w:trPr>
          <w:trHeight w:val="345"/>
        </w:trPr>
        <w:tc>
          <w:tcPr>
            <w:tcW w:w="3316" w:type="dxa"/>
          </w:tcPr>
          <w:p w14:paraId="00A90D5F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家屋一部破損、床上浸水</w:t>
            </w:r>
          </w:p>
        </w:tc>
        <w:tc>
          <w:tcPr>
            <w:tcW w:w="2160" w:type="dxa"/>
            <w:vAlign w:val="center"/>
          </w:tcPr>
          <w:p w14:paraId="707299C6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>
              <w:rPr>
                <w:rFonts w:ascii="Century" w:hint="eastAsia"/>
                <w:sz w:val="24"/>
                <w:szCs w:val="23"/>
              </w:rPr>
              <w:t>2</w:t>
            </w:r>
            <w:r w:rsidRPr="00064154">
              <w:rPr>
                <w:rFonts w:ascii="Century" w:hint="eastAsia"/>
                <w:sz w:val="24"/>
                <w:szCs w:val="23"/>
              </w:rPr>
              <w:t>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  <w:tc>
          <w:tcPr>
            <w:tcW w:w="2160" w:type="dxa"/>
            <w:vAlign w:val="center"/>
          </w:tcPr>
          <w:p w14:paraId="77823DD5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10,000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</w:tr>
      <w:tr w:rsidR="00F60534" w:rsidRPr="00064154" w14:paraId="24FE6FFF" w14:textId="77777777" w:rsidTr="00AC3266">
        <w:trPr>
          <w:trHeight w:val="345"/>
        </w:trPr>
        <w:tc>
          <w:tcPr>
            <w:tcW w:w="3316" w:type="dxa"/>
          </w:tcPr>
          <w:p w14:paraId="25312369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半焼半壊</w:t>
            </w:r>
          </w:p>
        </w:tc>
        <w:tc>
          <w:tcPr>
            <w:tcW w:w="2160" w:type="dxa"/>
            <w:vAlign w:val="center"/>
          </w:tcPr>
          <w:p w14:paraId="69284544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50,000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  <w:tc>
          <w:tcPr>
            <w:tcW w:w="2160" w:type="dxa"/>
            <w:vAlign w:val="center"/>
          </w:tcPr>
          <w:p w14:paraId="48F61E8A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25,000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</w:tr>
      <w:tr w:rsidR="00F60534" w:rsidRPr="00064154" w14:paraId="78E1FCF1" w14:textId="77777777" w:rsidTr="00AC3266">
        <w:trPr>
          <w:trHeight w:val="345"/>
        </w:trPr>
        <w:tc>
          <w:tcPr>
            <w:tcW w:w="3316" w:type="dxa"/>
          </w:tcPr>
          <w:p w14:paraId="501B57A3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全焼全壊、全流失</w:t>
            </w:r>
          </w:p>
        </w:tc>
        <w:tc>
          <w:tcPr>
            <w:tcW w:w="2160" w:type="dxa"/>
            <w:vAlign w:val="center"/>
          </w:tcPr>
          <w:p w14:paraId="43FDE56D" w14:textId="77777777" w:rsidR="00F60534" w:rsidRPr="00064154" w:rsidRDefault="00F60534" w:rsidP="00AC3266">
            <w:pPr>
              <w:widowControl w:val="0"/>
              <w:ind w:firstLine="460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100,000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  <w:tc>
          <w:tcPr>
            <w:tcW w:w="2160" w:type="dxa"/>
            <w:vAlign w:val="center"/>
          </w:tcPr>
          <w:p w14:paraId="7E575EEF" w14:textId="77777777" w:rsidR="00F60534" w:rsidRPr="00064154" w:rsidRDefault="00F60534" w:rsidP="00AC3266">
            <w:pPr>
              <w:widowControl w:val="0"/>
              <w:jc w:val="center"/>
              <w:rPr>
                <w:rFonts w:ascii="Century"/>
                <w:sz w:val="24"/>
                <w:szCs w:val="23"/>
              </w:rPr>
            </w:pPr>
            <w:r w:rsidRPr="00064154">
              <w:rPr>
                <w:rFonts w:ascii="Century" w:hint="eastAsia"/>
                <w:sz w:val="24"/>
                <w:szCs w:val="23"/>
              </w:rPr>
              <w:t>50,000</w:t>
            </w:r>
            <w:r w:rsidRPr="00064154">
              <w:rPr>
                <w:rFonts w:ascii="Century" w:hint="eastAsia"/>
                <w:sz w:val="24"/>
                <w:szCs w:val="23"/>
              </w:rPr>
              <w:t>円</w:t>
            </w:r>
          </w:p>
        </w:tc>
      </w:tr>
    </w:tbl>
    <w:p w14:paraId="10B1AF27" w14:textId="77777777" w:rsidR="00F60534" w:rsidRPr="00064154" w:rsidRDefault="00F60534" w:rsidP="00D93A69">
      <w:pPr>
        <w:pStyle w:val="51"/>
      </w:pPr>
      <w:r w:rsidRPr="00064154">
        <w:rPr>
          <w:rFonts w:hint="eastAsia"/>
        </w:rPr>
        <w:t xml:space="preserve">　 2.　災害見舞金を受けるべき者が、同一世帯で２人以上あるときは、</w:t>
      </w:r>
      <w:r>
        <w:rPr>
          <w:rFonts w:hint="eastAsia"/>
        </w:rPr>
        <w:t>上位者１人に対して</w:t>
      </w:r>
      <w:r w:rsidRPr="00064154">
        <w:rPr>
          <w:rFonts w:hint="eastAsia"/>
        </w:rPr>
        <w:t>贈与する。</w:t>
      </w:r>
    </w:p>
    <w:p w14:paraId="0B99198D" w14:textId="77777777" w:rsidR="00F60534" w:rsidRPr="00064154" w:rsidRDefault="00F60534" w:rsidP="00D93A69">
      <w:pPr>
        <w:pStyle w:val="31"/>
      </w:pPr>
      <w:r w:rsidRPr="00064154">
        <w:rPr>
          <w:rFonts w:hint="eastAsia"/>
        </w:rPr>
        <w:t>（書類の提示）</w:t>
      </w:r>
    </w:p>
    <w:p w14:paraId="0B75FA69" w14:textId="77777777" w:rsidR="00F60534" w:rsidRPr="00064154" w:rsidRDefault="00F60534" w:rsidP="00D93A69">
      <w:pPr>
        <w:pStyle w:val="4"/>
      </w:pPr>
      <w:r w:rsidRPr="00064154">
        <w:rPr>
          <w:rFonts w:hint="eastAsia"/>
        </w:rPr>
        <w:lastRenderedPageBreak/>
        <w:t>第 9 条　会社が、この規</w:t>
      </w:r>
      <w:r>
        <w:rPr>
          <w:rFonts w:hint="eastAsia"/>
        </w:rPr>
        <w:t>程</w:t>
      </w:r>
      <w:r w:rsidRPr="00064154">
        <w:rPr>
          <w:rFonts w:hint="eastAsia"/>
        </w:rPr>
        <w:t>に定める慶弔見舞金を支給するときは、支給事由を証する書類の提示を求めることがある。</w:t>
      </w:r>
    </w:p>
    <w:p w14:paraId="4DD56F09" w14:textId="77777777" w:rsidR="00F60534" w:rsidRPr="007C7EC5" w:rsidRDefault="00F60534" w:rsidP="00F60534">
      <w:pPr>
        <w:pStyle w:val="11"/>
        <w:spacing w:before="360"/>
      </w:pPr>
      <w:r>
        <w:rPr>
          <w:rFonts w:hint="eastAsia"/>
        </w:rPr>
        <w:t xml:space="preserve">　　</w:t>
      </w:r>
      <w:bookmarkStart w:id="0" w:name="_Toc391189751"/>
      <w:proofErr w:type="spellStart"/>
      <w:r w:rsidRPr="007C7EC5">
        <w:rPr>
          <w:rFonts w:hint="eastAsia"/>
        </w:rPr>
        <w:t>付則</w:t>
      </w:r>
      <w:bookmarkEnd w:id="0"/>
      <w:proofErr w:type="spellEnd"/>
      <w:r w:rsidRPr="007C7EC5">
        <w:rPr>
          <w:rFonts w:hint="eastAsia"/>
        </w:rPr>
        <w:t xml:space="preserve">　</w:t>
      </w:r>
    </w:p>
    <w:p w14:paraId="10118151" w14:textId="77777777" w:rsidR="00F60534" w:rsidRPr="007C7EC5" w:rsidRDefault="00F60534" w:rsidP="00D93A69">
      <w:pPr>
        <w:pStyle w:val="4"/>
      </w:pPr>
      <w:r w:rsidRPr="007C7EC5">
        <w:rPr>
          <w:rFonts w:hint="eastAsia"/>
        </w:rPr>
        <w:t>１．この</w:t>
      </w:r>
      <w:r>
        <w:rPr>
          <w:rFonts w:hint="eastAsia"/>
        </w:rPr>
        <w:t>規程</w:t>
      </w:r>
      <w:r w:rsidRPr="007C7EC5">
        <w:rPr>
          <w:rFonts w:hint="eastAsia"/>
        </w:rPr>
        <w:t>は、</w:t>
      </w:r>
      <w:r>
        <w:rPr>
          <w:rFonts w:hint="eastAsia"/>
        </w:rPr>
        <w:t>令和</w:t>
      </w:r>
      <w:r w:rsidRPr="007C7EC5">
        <w:rPr>
          <w:rFonts w:hint="eastAsia"/>
        </w:rPr>
        <w:t>○○年○○月○○日より適用する。</w:t>
      </w:r>
    </w:p>
    <w:p w14:paraId="0A9ABA20" w14:textId="77777777" w:rsidR="00F60534" w:rsidRPr="007C7EC5" w:rsidRDefault="00F60534" w:rsidP="00D93A69">
      <w:pPr>
        <w:pStyle w:val="51"/>
        <w:rPr>
          <w:rFonts w:hAnsi="ＭＳ 明朝"/>
        </w:rPr>
      </w:pPr>
      <w:r w:rsidRPr="007C7EC5">
        <w:rPr>
          <w:rFonts w:hint="eastAsia"/>
        </w:rPr>
        <w:t xml:space="preserve">改訂　</w:t>
      </w:r>
      <w:r>
        <w:rPr>
          <w:rFonts w:hint="eastAsia"/>
        </w:rPr>
        <w:t>令和</w:t>
      </w:r>
      <w:r w:rsidRPr="007C7EC5">
        <w:rPr>
          <w:rFonts w:hint="eastAsia"/>
        </w:rPr>
        <w:t>○○年○</w:t>
      </w:r>
      <w:r w:rsidRPr="007C7EC5">
        <w:rPr>
          <w:rFonts w:hAnsi="ＭＳ 明朝" w:hint="eastAsia"/>
        </w:rPr>
        <w:t>○月○○日</w:t>
      </w:r>
    </w:p>
    <w:p w14:paraId="6CE30BDA" w14:textId="77777777" w:rsidR="00F60534" w:rsidRPr="00E40085" w:rsidRDefault="00F60534" w:rsidP="00D93A69">
      <w:pPr>
        <w:pStyle w:val="4"/>
      </w:pPr>
    </w:p>
    <w:p w14:paraId="3FBC4503" w14:textId="5D4AAD2B" w:rsidR="0091706F" w:rsidRPr="00F60534" w:rsidRDefault="0091706F" w:rsidP="00D93A69">
      <w:pPr>
        <w:pStyle w:val="31"/>
      </w:pPr>
    </w:p>
    <w:sectPr w:rsidR="0091706F" w:rsidRPr="00F60534" w:rsidSect="005E089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58C3" w14:textId="77777777" w:rsidR="0016298D" w:rsidRDefault="0016298D">
      <w:r>
        <w:separator/>
      </w:r>
    </w:p>
  </w:endnote>
  <w:endnote w:type="continuationSeparator" w:id="0">
    <w:p w14:paraId="5FCFA81A" w14:textId="77777777" w:rsidR="0016298D" w:rsidRDefault="0016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26E4" w14:textId="77777777" w:rsidR="001201A4" w:rsidRDefault="001201A4" w:rsidP="003C426B">
    <w:pPr>
      <w:pStyle w:val="a7"/>
      <w:tabs>
        <w:tab w:val="left" w:pos="589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97CBC" w:rsidRPr="00E97CB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3AA4" w14:textId="77777777" w:rsidR="0016298D" w:rsidRDefault="0016298D">
      <w:r>
        <w:separator/>
      </w:r>
    </w:p>
  </w:footnote>
  <w:footnote w:type="continuationSeparator" w:id="0">
    <w:p w14:paraId="1665CCCE" w14:textId="77777777" w:rsidR="0016298D" w:rsidRDefault="0016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48DF" w14:textId="59F8E304" w:rsidR="006032EA" w:rsidRDefault="00F60534">
    <w:pPr>
      <w:pStyle w:val="a5"/>
    </w:pPr>
    <w:r>
      <w:rPr>
        <w:rFonts w:hint="eastAsia"/>
        <w:lang w:eastAsia="ja-JP"/>
      </w:rPr>
      <w:t>慶弔見舞金</w:t>
    </w:r>
    <w:r w:rsidR="00B67310">
      <w:rPr>
        <w:rFonts w:hint="eastAsia"/>
        <w:lang w:eastAsia="ja-JP"/>
      </w:rPr>
      <w:t>規程</w:t>
    </w:r>
  </w:p>
  <w:p w14:paraId="7997747E" w14:textId="77777777" w:rsidR="006032EA" w:rsidRDefault="006032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741110"/>
    <w:lvl w:ilvl="0">
      <w:start w:val="1"/>
      <w:numFmt w:val="decimal"/>
      <w:lvlText w:val="%1."/>
      <w:lvlJc w:val="left"/>
      <w:pPr>
        <w:tabs>
          <w:tab w:val="num" w:pos="2923"/>
        </w:tabs>
        <w:ind w:leftChars="800" w:left="2923" w:hangingChars="200" w:hanging="360"/>
      </w:pPr>
    </w:lvl>
  </w:abstractNum>
  <w:abstractNum w:abstractNumId="1" w15:restartNumberingAfterBreak="0">
    <w:nsid w:val="FFFFFF7D"/>
    <w:multiLevelType w:val="singleLevel"/>
    <w:tmpl w:val="7E503A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0CEA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ACC2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5DC42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1C2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F82330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8783C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4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52DC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0C0F9A"/>
    <w:multiLevelType w:val="hybridMultilevel"/>
    <w:tmpl w:val="A6907DF2"/>
    <w:lvl w:ilvl="0" w:tplc="6582A6EE">
      <w:start w:val="2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DC1F6C"/>
    <w:multiLevelType w:val="singleLevel"/>
    <w:tmpl w:val="A336D6AC"/>
    <w:lvl w:ilvl="0">
      <w:start w:val="25"/>
      <w:numFmt w:val="decimal"/>
      <w:lvlText w:val="第%1条"/>
      <w:lvlJc w:val="left"/>
      <w:pPr>
        <w:tabs>
          <w:tab w:val="num" w:pos="840"/>
        </w:tabs>
        <w:ind w:left="840" w:hanging="727"/>
      </w:pPr>
      <w:rPr>
        <w:rFonts w:cs="Times New Roman" w:hint="eastAsia"/>
      </w:rPr>
    </w:lvl>
  </w:abstractNum>
  <w:abstractNum w:abstractNumId="12" w15:restartNumberingAfterBreak="0">
    <w:nsid w:val="1B5F35B6"/>
    <w:multiLevelType w:val="hybridMultilevel"/>
    <w:tmpl w:val="AA18CD56"/>
    <w:lvl w:ilvl="0" w:tplc="A7980B1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2DA3731"/>
    <w:multiLevelType w:val="hybridMultilevel"/>
    <w:tmpl w:val="FCD889BA"/>
    <w:lvl w:ilvl="0" w:tplc="A7980B1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7DF5172"/>
    <w:multiLevelType w:val="hybridMultilevel"/>
    <w:tmpl w:val="857454EC"/>
    <w:lvl w:ilvl="0" w:tplc="37B0BCA8">
      <w:start w:val="4"/>
      <w:numFmt w:val="decimalFullWidth"/>
      <w:lvlText w:val="（%1）"/>
      <w:lvlJc w:val="left"/>
      <w:pPr>
        <w:tabs>
          <w:tab w:val="num" w:pos="1050"/>
        </w:tabs>
        <w:ind w:left="105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FDC5A54"/>
    <w:multiLevelType w:val="singleLevel"/>
    <w:tmpl w:val="28B89D42"/>
    <w:lvl w:ilvl="0">
      <w:start w:val="1"/>
      <w:numFmt w:val="decimal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16" w15:restartNumberingAfterBreak="0">
    <w:nsid w:val="308A4FB5"/>
    <w:multiLevelType w:val="hybridMultilevel"/>
    <w:tmpl w:val="B20E314A"/>
    <w:lvl w:ilvl="0" w:tplc="5E680E52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1B80432"/>
    <w:multiLevelType w:val="hybridMultilevel"/>
    <w:tmpl w:val="585E8642"/>
    <w:lvl w:ilvl="0" w:tplc="37B0BC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1E199D"/>
    <w:multiLevelType w:val="hybridMultilevel"/>
    <w:tmpl w:val="BB649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F728E7"/>
    <w:multiLevelType w:val="hybridMultilevel"/>
    <w:tmpl w:val="7BEA5FBE"/>
    <w:lvl w:ilvl="0" w:tplc="37B0BCA8">
      <w:start w:val="7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3B2B80"/>
    <w:multiLevelType w:val="hybridMultilevel"/>
    <w:tmpl w:val="76D42460"/>
    <w:lvl w:ilvl="0" w:tplc="AAC83616">
      <w:start w:val="3"/>
      <w:numFmt w:val="decimalFullWidth"/>
      <w:lvlText w:val="第%1章"/>
      <w:lvlJc w:val="left"/>
      <w:pPr>
        <w:tabs>
          <w:tab w:val="num" w:pos="1590"/>
        </w:tabs>
        <w:ind w:left="1590" w:hanging="1590"/>
      </w:pPr>
      <w:rPr>
        <w:rFonts w:hint="eastAsia"/>
      </w:rPr>
    </w:lvl>
    <w:lvl w:ilvl="1" w:tplc="7750BE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68CF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BC9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7CD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68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0E28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02CF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40F8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547CB"/>
    <w:multiLevelType w:val="singleLevel"/>
    <w:tmpl w:val="C2DCE494"/>
    <w:lvl w:ilvl="0">
      <w:start w:val="2"/>
      <w:numFmt w:val="decimal"/>
      <w:lvlText w:val="%1．"/>
      <w:lvlJc w:val="left"/>
      <w:pPr>
        <w:tabs>
          <w:tab w:val="num" w:pos="1040"/>
        </w:tabs>
        <w:ind w:left="907" w:hanging="227"/>
      </w:pPr>
      <w:rPr>
        <w:rFonts w:cs="Times New Roman" w:hint="eastAsia"/>
      </w:rPr>
    </w:lvl>
  </w:abstractNum>
  <w:abstractNum w:abstractNumId="22" w15:restartNumberingAfterBreak="0">
    <w:nsid w:val="4EBA01DF"/>
    <w:multiLevelType w:val="hybridMultilevel"/>
    <w:tmpl w:val="244CDB1A"/>
    <w:lvl w:ilvl="0" w:tplc="0E5C3956">
      <w:numFmt w:val="bullet"/>
      <w:lvlText w:val="・"/>
      <w:lvlJc w:val="left"/>
      <w:pPr>
        <w:ind w:left="4470" w:hanging="4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06" w:hanging="420"/>
      </w:pPr>
      <w:rPr>
        <w:rFonts w:ascii="Wingdings" w:hAnsi="Wingdings" w:hint="default"/>
      </w:rPr>
    </w:lvl>
  </w:abstractNum>
  <w:abstractNum w:abstractNumId="23" w15:restartNumberingAfterBreak="0">
    <w:nsid w:val="52A015CA"/>
    <w:multiLevelType w:val="hybridMultilevel"/>
    <w:tmpl w:val="91CA7384"/>
    <w:lvl w:ilvl="0" w:tplc="E0AA9BD2">
      <w:start w:val="1"/>
      <w:numFmt w:val="decimalFullWidth"/>
      <w:lvlText w:val="(%1)"/>
      <w:lvlJc w:val="left"/>
      <w:pPr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47C71A2"/>
    <w:multiLevelType w:val="hybridMultilevel"/>
    <w:tmpl w:val="E75A2C4E"/>
    <w:lvl w:ilvl="0" w:tplc="0FA8E6B0">
      <w:start w:val="5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F35DB0"/>
    <w:multiLevelType w:val="singleLevel"/>
    <w:tmpl w:val="63FC47BA"/>
    <w:lvl w:ilvl="0">
      <w:start w:val="10"/>
      <w:numFmt w:val="decimal"/>
      <w:lvlText w:val="第%1条"/>
      <w:lvlJc w:val="left"/>
      <w:pPr>
        <w:tabs>
          <w:tab w:val="num" w:pos="840"/>
        </w:tabs>
        <w:ind w:left="840" w:hanging="727"/>
      </w:pPr>
      <w:rPr>
        <w:rFonts w:cs="Times New Roman" w:hint="eastAsia"/>
      </w:rPr>
    </w:lvl>
  </w:abstractNum>
  <w:abstractNum w:abstractNumId="26" w15:restartNumberingAfterBreak="0">
    <w:nsid w:val="57C852B1"/>
    <w:multiLevelType w:val="hybridMultilevel"/>
    <w:tmpl w:val="966ACFEC"/>
    <w:lvl w:ilvl="0" w:tplc="FED0FE10">
      <w:start w:val="7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9FA1CA4"/>
    <w:multiLevelType w:val="hybridMultilevel"/>
    <w:tmpl w:val="DBA6F5DA"/>
    <w:lvl w:ilvl="0" w:tplc="A7980B18">
      <w:start w:val="1"/>
      <w:numFmt w:val="bullet"/>
      <w:lvlText w:val=""/>
      <w:lvlJc w:val="left"/>
      <w:pPr>
        <w:ind w:left="28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7" w:hanging="420"/>
      </w:pPr>
      <w:rPr>
        <w:rFonts w:ascii="Wingdings" w:hAnsi="Wingdings" w:hint="default"/>
      </w:rPr>
    </w:lvl>
  </w:abstractNum>
  <w:abstractNum w:abstractNumId="28" w15:restartNumberingAfterBreak="0">
    <w:nsid w:val="62AC1BEE"/>
    <w:multiLevelType w:val="hybridMultilevel"/>
    <w:tmpl w:val="6C1E37E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9257208"/>
    <w:multiLevelType w:val="hybridMultilevel"/>
    <w:tmpl w:val="FBF0F292"/>
    <w:lvl w:ilvl="0" w:tplc="619615CC">
      <w:start w:val="2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BC01D1"/>
    <w:multiLevelType w:val="singleLevel"/>
    <w:tmpl w:val="0CBAAA7E"/>
    <w:lvl w:ilvl="0">
      <w:start w:val="2"/>
      <w:numFmt w:val="decimal"/>
      <w:lvlText w:val="%1．"/>
      <w:lvlJc w:val="left"/>
      <w:pPr>
        <w:tabs>
          <w:tab w:val="num" w:pos="1040"/>
        </w:tabs>
        <w:ind w:left="907" w:hanging="227"/>
      </w:pPr>
      <w:rPr>
        <w:rFonts w:cs="Times New Roman" w:hint="eastAsia"/>
      </w:rPr>
    </w:lvl>
  </w:abstractNum>
  <w:abstractNum w:abstractNumId="31" w15:restartNumberingAfterBreak="0">
    <w:nsid w:val="764B6C47"/>
    <w:multiLevelType w:val="hybridMultilevel"/>
    <w:tmpl w:val="70C0F51A"/>
    <w:lvl w:ilvl="0" w:tplc="82CC73E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17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9"/>
  </w:num>
  <w:num w:numId="18">
    <w:abstractNumId w:val="19"/>
  </w:num>
  <w:num w:numId="19">
    <w:abstractNumId w:val="14"/>
  </w:num>
  <w:num w:numId="20">
    <w:abstractNumId w:val="23"/>
  </w:num>
  <w:num w:numId="21">
    <w:abstractNumId w:val="30"/>
  </w:num>
  <w:num w:numId="22">
    <w:abstractNumId w:val="11"/>
  </w:num>
  <w:num w:numId="23">
    <w:abstractNumId w:val="21"/>
  </w:num>
  <w:num w:numId="24">
    <w:abstractNumId w:val="25"/>
  </w:num>
  <w:num w:numId="25">
    <w:abstractNumId w:val="15"/>
  </w:num>
  <w:num w:numId="26">
    <w:abstractNumId w:val="22"/>
  </w:num>
  <w:num w:numId="27">
    <w:abstractNumId w:val="27"/>
  </w:num>
  <w:num w:numId="28">
    <w:abstractNumId w:val="18"/>
  </w:num>
  <w:num w:numId="29">
    <w:abstractNumId w:val="13"/>
  </w:num>
  <w:num w:numId="30">
    <w:abstractNumId w:val="12"/>
  </w:num>
  <w:num w:numId="31">
    <w:abstractNumId w:val="1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1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C5"/>
    <w:rsid w:val="000001A5"/>
    <w:rsid w:val="0000639C"/>
    <w:rsid w:val="00011B66"/>
    <w:rsid w:val="00021A15"/>
    <w:rsid w:val="000229AA"/>
    <w:rsid w:val="00024914"/>
    <w:rsid w:val="00031AEC"/>
    <w:rsid w:val="0003258B"/>
    <w:rsid w:val="0003695C"/>
    <w:rsid w:val="0004372B"/>
    <w:rsid w:val="0004676D"/>
    <w:rsid w:val="00046D70"/>
    <w:rsid w:val="00047B55"/>
    <w:rsid w:val="00057431"/>
    <w:rsid w:val="000578CF"/>
    <w:rsid w:val="000632D7"/>
    <w:rsid w:val="000645DC"/>
    <w:rsid w:val="000733A5"/>
    <w:rsid w:val="00075DAF"/>
    <w:rsid w:val="00077BD7"/>
    <w:rsid w:val="00096B14"/>
    <w:rsid w:val="000B2E5A"/>
    <w:rsid w:val="000B5EA1"/>
    <w:rsid w:val="000C3534"/>
    <w:rsid w:val="000D2FE9"/>
    <w:rsid w:val="000E2DEC"/>
    <w:rsid w:val="000E6F76"/>
    <w:rsid w:val="000E720D"/>
    <w:rsid w:val="000F2415"/>
    <w:rsid w:val="000F2C0E"/>
    <w:rsid w:val="000F6DA4"/>
    <w:rsid w:val="000F705C"/>
    <w:rsid w:val="001132F3"/>
    <w:rsid w:val="00115D43"/>
    <w:rsid w:val="001201A4"/>
    <w:rsid w:val="00124645"/>
    <w:rsid w:val="00125ACD"/>
    <w:rsid w:val="00127442"/>
    <w:rsid w:val="00132876"/>
    <w:rsid w:val="00134D34"/>
    <w:rsid w:val="00135B62"/>
    <w:rsid w:val="00143CF6"/>
    <w:rsid w:val="00145DF1"/>
    <w:rsid w:val="00150954"/>
    <w:rsid w:val="001523C6"/>
    <w:rsid w:val="00157E0F"/>
    <w:rsid w:val="0016298D"/>
    <w:rsid w:val="00163EF8"/>
    <w:rsid w:val="00164640"/>
    <w:rsid w:val="00186665"/>
    <w:rsid w:val="00196760"/>
    <w:rsid w:val="00197C36"/>
    <w:rsid w:val="001A50F5"/>
    <w:rsid w:val="001B62B6"/>
    <w:rsid w:val="001C53F1"/>
    <w:rsid w:val="001C614C"/>
    <w:rsid w:val="001D01E4"/>
    <w:rsid w:val="001D16F3"/>
    <w:rsid w:val="001D69D3"/>
    <w:rsid w:val="001E20E1"/>
    <w:rsid w:val="001E5BDE"/>
    <w:rsid w:val="001F2EC1"/>
    <w:rsid w:val="001F4530"/>
    <w:rsid w:val="001F6570"/>
    <w:rsid w:val="00201707"/>
    <w:rsid w:val="002040FC"/>
    <w:rsid w:val="00204332"/>
    <w:rsid w:val="002050BF"/>
    <w:rsid w:val="002240C4"/>
    <w:rsid w:val="0022510E"/>
    <w:rsid w:val="002314DC"/>
    <w:rsid w:val="00236853"/>
    <w:rsid w:val="00240B6B"/>
    <w:rsid w:val="002442F0"/>
    <w:rsid w:val="00245198"/>
    <w:rsid w:val="00247468"/>
    <w:rsid w:val="002520E4"/>
    <w:rsid w:val="00261DF3"/>
    <w:rsid w:val="00270DAB"/>
    <w:rsid w:val="00270F76"/>
    <w:rsid w:val="002772F3"/>
    <w:rsid w:val="002A0D7F"/>
    <w:rsid w:val="002A0D86"/>
    <w:rsid w:val="002A1C9B"/>
    <w:rsid w:val="002B0BB2"/>
    <w:rsid w:val="002B14FB"/>
    <w:rsid w:val="002B2982"/>
    <w:rsid w:val="002C0DB2"/>
    <w:rsid w:val="002C1BAD"/>
    <w:rsid w:val="002C2397"/>
    <w:rsid w:val="002C328D"/>
    <w:rsid w:val="002C5760"/>
    <w:rsid w:val="002D3572"/>
    <w:rsid w:val="002D6E3C"/>
    <w:rsid w:val="002D7440"/>
    <w:rsid w:val="002E0807"/>
    <w:rsid w:val="002E5CFA"/>
    <w:rsid w:val="002E5DB8"/>
    <w:rsid w:val="002F14FF"/>
    <w:rsid w:val="00305EFD"/>
    <w:rsid w:val="0030637E"/>
    <w:rsid w:val="003103DB"/>
    <w:rsid w:val="00314B09"/>
    <w:rsid w:val="0033430A"/>
    <w:rsid w:val="00334D21"/>
    <w:rsid w:val="00334D8D"/>
    <w:rsid w:val="0034202F"/>
    <w:rsid w:val="00345E48"/>
    <w:rsid w:val="003468BD"/>
    <w:rsid w:val="00350840"/>
    <w:rsid w:val="00356A53"/>
    <w:rsid w:val="00360C55"/>
    <w:rsid w:val="00361E73"/>
    <w:rsid w:val="0036367A"/>
    <w:rsid w:val="0036670E"/>
    <w:rsid w:val="00376FB8"/>
    <w:rsid w:val="0038128F"/>
    <w:rsid w:val="00381E5C"/>
    <w:rsid w:val="003832C4"/>
    <w:rsid w:val="0038644B"/>
    <w:rsid w:val="003A5E4F"/>
    <w:rsid w:val="003A7DF0"/>
    <w:rsid w:val="003C426B"/>
    <w:rsid w:val="003D34EE"/>
    <w:rsid w:val="003E3F56"/>
    <w:rsid w:val="003F30A3"/>
    <w:rsid w:val="003F6387"/>
    <w:rsid w:val="003F666C"/>
    <w:rsid w:val="003F7F02"/>
    <w:rsid w:val="00402BBC"/>
    <w:rsid w:val="00404F0A"/>
    <w:rsid w:val="00412063"/>
    <w:rsid w:val="004156C2"/>
    <w:rsid w:val="004161E9"/>
    <w:rsid w:val="004234DA"/>
    <w:rsid w:val="004268CF"/>
    <w:rsid w:val="00427756"/>
    <w:rsid w:val="004308AF"/>
    <w:rsid w:val="00432FAC"/>
    <w:rsid w:val="00444BF8"/>
    <w:rsid w:val="00456A61"/>
    <w:rsid w:val="00460264"/>
    <w:rsid w:val="0046756F"/>
    <w:rsid w:val="004704BC"/>
    <w:rsid w:val="00481853"/>
    <w:rsid w:val="0048396A"/>
    <w:rsid w:val="00496D7C"/>
    <w:rsid w:val="0049780B"/>
    <w:rsid w:val="00497901"/>
    <w:rsid w:val="004A247A"/>
    <w:rsid w:val="004A3FD3"/>
    <w:rsid w:val="004C03C5"/>
    <w:rsid w:val="004C0DDD"/>
    <w:rsid w:val="004C1291"/>
    <w:rsid w:val="004C1CDF"/>
    <w:rsid w:val="004E3283"/>
    <w:rsid w:val="004E6D23"/>
    <w:rsid w:val="004F39A2"/>
    <w:rsid w:val="004F57B2"/>
    <w:rsid w:val="00503D53"/>
    <w:rsid w:val="00505A98"/>
    <w:rsid w:val="0051427A"/>
    <w:rsid w:val="0052060F"/>
    <w:rsid w:val="00521426"/>
    <w:rsid w:val="0052468A"/>
    <w:rsid w:val="00534CEA"/>
    <w:rsid w:val="00540313"/>
    <w:rsid w:val="00540FCF"/>
    <w:rsid w:val="005414EA"/>
    <w:rsid w:val="00545D1E"/>
    <w:rsid w:val="005526E6"/>
    <w:rsid w:val="0055624A"/>
    <w:rsid w:val="00561308"/>
    <w:rsid w:val="005716B7"/>
    <w:rsid w:val="0057221D"/>
    <w:rsid w:val="00576E8D"/>
    <w:rsid w:val="0058717C"/>
    <w:rsid w:val="00587A1B"/>
    <w:rsid w:val="005A4CEC"/>
    <w:rsid w:val="005B0214"/>
    <w:rsid w:val="005B6759"/>
    <w:rsid w:val="005C134D"/>
    <w:rsid w:val="005D029B"/>
    <w:rsid w:val="005D1AFB"/>
    <w:rsid w:val="005D4682"/>
    <w:rsid w:val="005D4C09"/>
    <w:rsid w:val="005E0898"/>
    <w:rsid w:val="005E63B0"/>
    <w:rsid w:val="00600477"/>
    <w:rsid w:val="006032EA"/>
    <w:rsid w:val="006036CA"/>
    <w:rsid w:val="00611143"/>
    <w:rsid w:val="00611A65"/>
    <w:rsid w:val="00611E8B"/>
    <w:rsid w:val="0061484F"/>
    <w:rsid w:val="0062143E"/>
    <w:rsid w:val="00623634"/>
    <w:rsid w:val="00625343"/>
    <w:rsid w:val="00625476"/>
    <w:rsid w:val="00637C62"/>
    <w:rsid w:val="0064044F"/>
    <w:rsid w:val="00641465"/>
    <w:rsid w:val="00653747"/>
    <w:rsid w:val="0066723A"/>
    <w:rsid w:val="006716EC"/>
    <w:rsid w:val="00673A22"/>
    <w:rsid w:val="00673CFD"/>
    <w:rsid w:val="00683781"/>
    <w:rsid w:val="006859DF"/>
    <w:rsid w:val="006A0D2B"/>
    <w:rsid w:val="006A4742"/>
    <w:rsid w:val="006B189A"/>
    <w:rsid w:val="006B30A9"/>
    <w:rsid w:val="006B5A23"/>
    <w:rsid w:val="006B5BA9"/>
    <w:rsid w:val="006C47D1"/>
    <w:rsid w:val="006D10D4"/>
    <w:rsid w:val="006D42E3"/>
    <w:rsid w:val="006E5FA3"/>
    <w:rsid w:val="006F657C"/>
    <w:rsid w:val="006F7398"/>
    <w:rsid w:val="00703088"/>
    <w:rsid w:val="00707B30"/>
    <w:rsid w:val="007114AF"/>
    <w:rsid w:val="0071185A"/>
    <w:rsid w:val="00714883"/>
    <w:rsid w:val="007156F4"/>
    <w:rsid w:val="007167A2"/>
    <w:rsid w:val="0072080B"/>
    <w:rsid w:val="00723627"/>
    <w:rsid w:val="0072405C"/>
    <w:rsid w:val="00725E23"/>
    <w:rsid w:val="007265D0"/>
    <w:rsid w:val="00727A50"/>
    <w:rsid w:val="007301FC"/>
    <w:rsid w:val="007302BB"/>
    <w:rsid w:val="0073204B"/>
    <w:rsid w:val="00741899"/>
    <w:rsid w:val="00746724"/>
    <w:rsid w:val="00755858"/>
    <w:rsid w:val="007558E0"/>
    <w:rsid w:val="00765F63"/>
    <w:rsid w:val="00770485"/>
    <w:rsid w:val="00770950"/>
    <w:rsid w:val="00772A8B"/>
    <w:rsid w:val="00772C71"/>
    <w:rsid w:val="00774D6E"/>
    <w:rsid w:val="0077743B"/>
    <w:rsid w:val="00781A43"/>
    <w:rsid w:val="00785295"/>
    <w:rsid w:val="007A219B"/>
    <w:rsid w:val="007A347E"/>
    <w:rsid w:val="007B5A79"/>
    <w:rsid w:val="007B5DBC"/>
    <w:rsid w:val="007C3BA4"/>
    <w:rsid w:val="007C3D60"/>
    <w:rsid w:val="007C5CF3"/>
    <w:rsid w:val="007D790E"/>
    <w:rsid w:val="007E00CB"/>
    <w:rsid w:val="007E0848"/>
    <w:rsid w:val="007E6D5C"/>
    <w:rsid w:val="007F315C"/>
    <w:rsid w:val="007F380E"/>
    <w:rsid w:val="00800456"/>
    <w:rsid w:val="00806ACA"/>
    <w:rsid w:val="00810E9A"/>
    <w:rsid w:val="00811455"/>
    <w:rsid w:val="00815CB1"/>
    <w:rsid w:val="00821CAC"/>
    <w:rsid w:val="00830D3A"/>
    <w:rsid w:val="0083710E"/>
    <w:rsid w:val="00846C90"/>
    <w:rsid w:val="00846E18"/>
    <w:rsid w:val="008528F6"/>
    <w:rsid w:val="00871DD4"/>
    <w:rsid w:val="00882C2D"/>
    <w:rsid w:val="00885CCF"/>
    <w:rsid w:val="008900CF"/>
    <w:rsid w:val="008939D3"/>
    <w:rsid w:val="00893FC4"/>
    <w:rsid w:val="008A79D3"/>
    <w:rsid w:val="008B0156"/>
    <w:rsid w:val="008B2290"/>
    <w:rsid w:val="008C3501"/>
    <w:rsid w:val="008C386B"/>
    <w:rsid w:val="008C4F30"/>
    <w:rsid w:val="008D0CE4"/>
    <w:rsid w:val="008D1A02"/>
    <w:rsid w:val="008E0BC2"/>
    <w:rsid w:val="008F1C2D"/>
    <w:rsid w:val="008F5179"/>
    <w:rsid w:val="008F7516"/>
    <w:rsid w:val="0090104A"/>
    <w:rsid w:val="00901D0A"/>
    <w:rsid w:val="0091706F"/>
    <w:rsid w:val="00923652"/>
    <w:rsid w:val="00927EE4"/>
    <w:rsid w:val="0093091D"/>
    <w:rsid w:val="00944941"/>
    <w:rsid w:val="00945735"/>
    <w:rsid w:val="00946868"/>
    <w:rsid w:val="00957B50"/>
    <w:rsid w:val="00974D9F"/>
    <w:rsid w:val="00976710"/>
    <w:rsid w:val="009810BA"/>
    <w:rsid w:val="009837DC"/>
    <w:rsid w:val="00986536"/>
    <w:rsid w:val="00991E4C"/>
    <w:rsid w:val="00993215"/>
    <w:rsid w:val="009A25DA"/>
    <w:rsid w:val="009A4054"/>
    <w:rsid w:val="009B3F3F"/>
    <w:rsid w:val="009D758A"/>
    <w:rsid w:val="009D78A7"/>
    <w:rsid w:val="009E548C"/>
    <w:rsid w:val="009F2D44"/>
    <w:rsid w:val="009F3745"/>
    <w:rsid w:val="009F7306"/>
    <w:rsid w:val="00A06491"/>
    <w:rsid w:val="00A1726E"/>
    <w:rsid w:val="00A23EDA"/>
    <w:rsid w:val="00A25FC3"/>
    <w:rsid w:val="00A321BB"/>
    <w:rsid w:val="00A3618C"/>
    <w:rsid w:val="00A414A8"/>
    <w:rsid w:val="00A42E21"/>
    <w:rsid w:val="00A55591"/>
    <w:rsid w:val="00A574A3"/>
    <w:rsid w:val="00A61D9D"/>
    <w:rsid w:val="00A63543"/>
    <w:rsid w:val="00A64EBF"/>
    <w:rsid w:val="00A67A80"/>
    <w:rsid w:val="00A702BB"/>
    <w:rsid w:val="00A7141A"/>
    <w:rsid w:val="00A7199A"/>
    <w:rsid w:val="00A74097"/>
    <w:rsid w:val="00A75233"/>
    <w:rsid w:val="00A76F59"/>
    <w:rsid w:val="00A81D80"/>
    <w:rsid w:val="00A84B19"/>
    <w:rsid w:val="00A8556A"/>
    <w:rsid w:val="00A87EBE"/>
    <w:rsid w:val="00AA0DD7"/>
    <w:rsid w:val="00AA5B1F"/>
    <w:rsid w:val="00AA6EFA"/>
    <w:rsid w:val="00AA7FDD"/>
    <w:rsid w:val="00AB7E8A"/>
    <w:rsid w:val="00AC12AD"/>
    <w:rsid w:val="00AC2F98"/>
    <w:rsid w:val="00AC6D0C"/>
    <w:rsid w:val="00AD23E5"/>
    <w:rsid w:val="00AE0594"/>
    <w:rsid w:val="00AE1DF5"/>
    <w:rsid w:val="00AE6629"/>
    <w:rsid w:val="00AF0E43"/>
    <w:rsid w:val="00AF344B"/>
    <w:rsid w:val="00B01BAA"/>
    <w:rsid w:val="00B01FCE"/>
    <w:rsid w:val="00B02E22"/>
    <w:rsid w:val="00B124F0"/>
    <w:rsid w:val="00B12865"/>
    <w:rsid w:val="00B13B0E"/>
    <w:rsid w:val="00B178E0"/>
    <w:rsid w:val="00B23C8B"/>
    <w:rsid w:val="00B27FC3"/>
    <w:rsid w:val="00B27FC5"/>
    <w:rsid w:val="00B32980"/>
    <w:rsid w:val="00B33380"/>
    <w:rsid w:val="00B334E3"/>
    <w:rsid w:val="00B36BEC"/>
    <w:rsid w:val="00B40A5F"/>
    <w:rsid w:val="00B410AD"/>
    <w:rsid w:val="00B43E6E"/>
    <w:rsid w:val="00B45518"/>
    <w:rsid w:val="00B455AF"/>
    <w:rsid w:val="00B46C32"/>
    <w:rsid w:val="00B51C2F"/>
    <w:rsid w:val="00B529A0"/>
    <w:rsid w:val="00B537CE"/>
    <w:rsid w:val="00B60EAB"/>
    <w:rsid w:val="00B66217"/>
    <w:rsid w:val="00B67310"/>
    <w:rsid w:val="00B817FD"/>
    <w:rsid w:val="00B82F4B"/>
    <w:rsid w:val="00B844F5"/>
    <w:rsid w:val="00B9399F"/>
    <w:rsid w:val="00B96937"/>
    <w:rsid w:val="00BA04EC"/>
    <w:rsid w:val="00BA07EC"/>
    <w:rsid w:val="00BA7EBB"/>
    <w:rsid w:val="00BB41F8"/>
    <w:rsid w:val="00BC08E3"/>
    <w:rsid w:val="00BD6BB5"/>
    <w:rsid w:val="00BE3FF1"/>
    <w:rsid w:val="00BF0BF0"/>
    <w:rsid w:val="00C02ED3"/>
    <w:rsid w:val="00C04823"/>
    <w:rsid w:val="00C12C86"/>
    <w:rsid w:val="00C211F2"/>
    <w:rsid w:val="00C25225"/>
    <w:rsid w:val="00C27699"/>
    <w:rsid w:val="00C34C5D"/>
    <w:rsid w:val="00C35DFA"/>
    <w:rsid w:val="00C41462"/>
    <w:rsid w:val="00C45051"/>
    <w:rsid w:val="00C479F6"/>
    <w:rsid w:val="00C52B42"/>
    <w:rsid w:val="00C54FDE"/>
    <w:rsid w:val="00C575DA"/>
    <w:rsid w:val="00C603D1"/>
    <w:rsid w:val="00C63FAA"/>
    <w:rsid w:val="00C6577E"/>
    <w:rsid w:val="00C67127"/>
    <w:rsid w:val="00C73702"/>
    <w:rsid w:val="00C84540"/>
    <w:rsid w:val="00C8679B"/>
    <w:rsid w:val="00C91B0F"/>
    <w:rsid w:val="00C91D4C"/>
    <w:rsid w:val="00C92ACA"/>
    <w:rsid w:val="00C93079"/>
    <w:rsid w:val="00C940A1"/>
    <w:rsid w:val="00CA0173"/>
    <w:rsid w:val="00CA296A"/>
    <w:rsid w:val="00CA2C1C"/>
    <w:rsid w:val="00CA4558"/>
    <w:rsid w:val="00CA47BA"/>
    <w:rsid w:val="00CA5D36"/>
    <w:rsid w:val="00CA6914"/>
    <w:rsid w:val="00CB1240"/>
    <w:rsid w:val="00CB229C"/>
    <w:rsid w:val="00CB57DD"/>
    <w:rsid w:val="00CB6B37"/>
    <w:rsid w:val="00CC041F"/>
    <w:rsid w:val="00CC1333"/>
    <w:rsid w:val="00CC49A6"/>
    <w:rsid w:val="00CC4FB4"/>
    <w:rsid w:val="00CC5728"/>
    <w:rsid w:val="00CD12B8"/>
    <w:rsid w:val="00CD1FFC"/>
    <w:rsid w:val="00CD30BC"/>
    <w:rsid w:val="00CD70CD"/>
    <w:rsid w:val="00CD7D65"/>
    <w:rsid w:val="00CF4739"/>
    <w:rsid w:val="00CF66F1"/>
    <w:rsid w:val="00CF7418"/>
    <w:rsid w:val="00D01B6F"/>
    <w:rsid w:val="00D05D95"/>
    <w:rsid w:val="00D06FF1"/>
    <w:rsid w:val="00D1726A"/>
    <w:rsid w:val="00D24351"/>
    <w:rsid w:val="00D34907"/>
    <w:rsid w:val="00D413FD"/>
    <w:rsid w:val="00D41417"/>
    <w:rsid w:val="00D42935"/>
    <w:rsid w:val="00D511C4"/>
    <w:rsid w:val="00D53016"/>
    <w:rsid w:val="00D55E0C"/>
    <w:rsid w:val="00D64DA2"/>
    <w:rsid w:val="00D72B7C"/>
    <w:rsid w:val="00D74775"/>
    <w:rsid w:val="00D76063"/>
    <w:rsid w:val="00D8498F"/>
    <w:rsid w:val="00D92BD0"/>
    <w:rsid w:val="00D93211"/>
    <w:rsid w:val="00D93A69"/>
    <w:rsid w:val="00D95C75"/>
    <w:rsid w:val="00DA60AA"/>
    <w:rsid w:val="00DA7160"/>
    <w:rsid w:val="00DB5369"/>
    <w:rsid w:val="00DB5DF4"/>
    <w:rsid w:val="00DC3954"/>
    <w:rsid w:val="00DC58BF"/>
    <w:rsid w:val="00DC6BBC"/>
    <w:rsid w:val="00DD4EB6"/>
    <w:rsid w:val="00DE5792"/>
    <w:rsid w:val="00DE5A59"/>
    <w:rsid w:val="00DE7CA5"/>
    <w:rsid w:val="00DF1AFF"/>
    <w:rsid w:val="00E0113A"/>
    <w:rsid w:val="00E11E62"/>
    <w:rsid w:val="00E22C21"/>
    <w:rsid w:val="00E23DC7"/>
    <w:rsid w:val="00E2414D"/>
    <w:rsid w:val="00E32332"/>
    <w:rsid w:val="00E35015"/>
    <w:rsid w:val="00E363C2"/>
    <w:rsid w:val="00E546F7"/>
    <w:rsid w:val="00E55747"/>
    <w:rsid w:val="00E67D56"/>
    <w:rsid w:val="00E74446"/>
    <w:rsid w:val="00E75073"/>
    <w:rsid w:val="00E85F3B"/>
    <w:rsid w:val="00E9067A"/>
    <w:rsid w:val="00E9289B"/>
    <w:rsid w:val="00E93EDC"/>
    <w:rsid w:val="00E94BC0"/>
    <w:rsid w:val="00E97CBC"/>
    <w:rsid w:val="00EA4606"/>
    <w:rsid w:val="00EA557E"/>
    <w:rsid w:val="00EB1C76"/>
    <w:rsid w:val="00EB7A84"/>
    <w:rsid w:val="00EC30D5"/>
    <w:rsid w:val="00EC5304"/>
    <w:rsid w:val="00EE302C"/>
    <w:rsid w:val="00EE339A"/>
    <w:rsid w:val="00EE55A0"/>
    <w:rsid w:val="00EE6215"/>
    <w:rsid w:val="00F02F35"/>
    <w:rsid w:val="00F033F4"/>
    <w:rsid w:val="00F03D61"/>
    <w:rsid w:val="00F0631B"/>
    <w:rsid w:val="00F11BC8"/>
    <w:rsid w:val="00F11F06"/>
    <w:rsid w:val="00F148AD"/>
    <w:rsid w:val="00F200BB"/>
    <w:rsid w:val="00F22663"/>
    <w:rsid w:val="00F25670"/>
    <w:rsid w:val="00F266F4"/>
    <w:rsid w:val="00F30BE1"/>
    <w:rsid w:val="00F30ED5"/>
    <w:rsid w:val="00F35CDB"/>
    <w:rsid w:val="00F37476"/>
    <w:rsid w:val="00F4403F"/>
    <w:rsid w:val="00F46829"/>
    <w:rsid w:val="00F51151"/>
    <w:rsid w:val="00F57B30"/>
    <w:rsid w:val="00F60534"/>
    <w:rsid w:val="00F63DB3"/>
    <w:rsid w:val="00F67E28"/>
    <w:rsid w:val="00F71E57"/>
    <w:rsid w:val="00F72634"/>
    <w:rsid w:val="00F73EF6"/>
    <w:rsid w:val="00F76D60"/>
    <w:rsid w:val="00F77C29"/>
    <w:rsid w:val="00F849AB"/>
    <w:rsid w:val="00F90021"/>
    <w:rsid w:val="00F90D82"/>
    <w:rsid w:val="00F94EB7"/>
    <w:rsid w:val="00FA0079"/>
    <w:rsid w:val="00FA6124"/>
    <w:rsid w:val="00FA75F7"/>
    <w:rsid w:val="00FC2ABA"/>
    <w:rsid w:val="00FC41FB"/>
    <w:rsid w:val="00FC5E95"/>
    <w:rsid w:val="00FC678D"/>
    <w:rsid w:val="00FC7F67"/>
    <w:rsid w:val="00FD3A04"/>
    <w:rsid w:val="00FD704D"/>
    <w:rsid w:val="00FE2EEA"/>
    <w:rsid w:val="00FE4E11"/>
    <w:rsid w:val="00FE753D"/>
    <w:rsid w:val="00FF387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6D1A9"/>
  <w15:chartTrackingRefBased/>
  <w15:docId w15:val="{E57BB531-FDF5-4EAA-AC0B-35544C1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D82"/>
    <w:pPr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6E3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75233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55591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A5559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D6E3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rsid w:val="00A75233"/>
    <w:rPr>
      <w:rFonts w:ascii="Arial" w:eastAsia="ＭＳ ゴシック" w:hAnsi="Arial"/>
      <w:kern w:val="2"/>
      <w:sz w:val="21"/>
      <w:szCs w:val="24"/>
      <w:lang w:val="x-none" w:eastAsia="x-none"/>
    </w:rPr>
  </w:style>
  <w:style w:type="paragraph" w:customStyle="1" w:styleId="11">
    <w:name w:val="1（章）"/>
    <w:basedOn w:val="1"/>
    <w:qFormat/>
    <w:rsid w:val="00CA0173"/>
    <w:pPr>
      <w:autoSpaceDE w:val="0"/>
      <w:autoSpaceDN w:val="0"/>
      <w:spacing w:beforeLines="100" w:before="100"/>
      <w:jc w:val="center"/>
    </w:pPr>
    <w:rPr>
      <w:rFonts w:ascii="ＭＳ ゴシック" w:cs="ＭＳ 明朝"/>
      <w:kern w:val="0"/>
      <w:sz w:val="32"/>
      <w:szCs w:val="20"/>
    </w:rPr>
  </w:style>
  <w:style w:type="paragraph" w:customStyle="1" w:styleId="20">
    <w:name w:val="2（節）"/>
    <w:basedOn w:val="1"/>
    <w:qFormat/>
    <w:rsid w:val="002B0BB2"/>
    <w:pPr>
      <w:autoSpaceDE w:val="0"/>
      <w:autoSpaceDN w:val="0"/>
      <w:snapToGrid w:val="0"/>
      <w:spacing w:beforeLines="100" w:before="100"/>
      <w:contextualSpacing/>
      <w:jc w:val="center"/>
    </w:pPr>
    <w:rPr>
      <w:rFonts w:ascii="ＭＳ 明朝"/>
      <w:kern w:val="0"/>
      <w:szCs w:val="21"/>
    </w:rPr>
  </w:style>
  <w:style w:type="paragraph" w:customStyle="1" w:styleId="4">
    <w:name w:val="4（条）"/>
    <w:basedOn w:val="a"/>
    <w:qFormat/>
    <w:rsid w:val="00D93A69"/>
    <w:pPr>
      <w:autoSpaceDE w:val="0"/>
      <w:autoSpaceDN w:val="0"/>
      <w:ind w:left="660" w:hangingChars="300" w:hanging="660"/>
      <w:outlineLvl w:val="2"/>
    </w:pPr>
    <w:rPr>
      <w:kern w:val="0"/>
      <w:sz w:val="22"/>
      <w:szCs w:val="21"/>
    </w:rPr>
  </w:style>
  <w:style w:type="paragraph" w:customStyle="1" w:styleId="51">
    <w:name w:val="5（項）"/>
    <w:basedOn w:val="a"/>
    <w:qFormat/>
    <w:rsid w:val="00D93A69"/>
    <w:pPr>
      <w:autoSpaceDE w:val="0"/>
      <w:autoSpaceDN w:val="0"/>
      <w:ind w:leftChars="200" w:left="640" w:hangingChars="100" w:hanging="220"/>
      <w:outlineLvl w:val="2"/>
    </w:pPr>
    <w:rPr>
      <w:kern w:val="0"/>
      <w:sz w:val="22"/>
      <w:szCs w:val="21"/>
    </w:rPr>
  </w:style>
  <w:style w:type="paragraph" w:customStyle="1" w:styleId="61">
    <w:name w:val="6（号）"/>
    <w:basedOn w:val="a"/>
    <w:qFormat/>
    <w:rsid w:val="00F30ED5"/>
    <w:pPr>
      <w:autoSpaceDE w:val="0"/>
      <w:autoSpaceDN w:val="0"/>
      <w:ind w:leftChars="300" w:left="300" w:hangingChars="200" w:hanging="629"/>
      <w:outlineLvl w:val="3"/>
    </w:pPr>
    <w:rPr>
      <w:kern w:val="0"/>
      <w:sz w:val="22"/>
      <w:szCs w:val="21"/>
    </w:rPr>
  </w:style>
  <w:style w:type="paragraph" w:styleId="a3">
    <w:name w:val="Balloon Text"/>
    <w:basedOn w:val="a"/>
    <w:link w:val="a4"/>
    <w:rsid w:val="00E93E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E93E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6577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6">
    <w:name w:val="ヘッダー (文字)"/>
    <w:link w:val="a5"/>
    <w:uiPriority w:val="99"/>
    <w:rsid w:val="00C6577E"/>
    <w:rPr>
      <w:kern w:val="2"/>
      <w:sz w:val="21"/>
      <w:szCs w:val="24"/>
    </w:rPr>
  </w:style>
  <w:style w:type="paragraph" w:styleId="a7">
    <w:name w:val="footer"/>
    <w:basedOn w:val="a"/>
    <w:link w:val="a8"/>
    <w:rsid w:val="00C6577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8">
    <w:name w:val="フッター (文字)"/>
    <w:link w:val="a7"/>
    <w:rsid w:val="00C6577E"/>
    <w:rPr>
      <w:kern w:val="2"/>
      <w:sz w:val="21"/>
      <w:szCs w:val="24"/>
    </w:rPr>
  </w:style>
  <w:style w:type="paragraph" w:customStyle="1" w:styleId="31">
    <w:name w:val="3（見出し）"/>
    <w:basedOn w:val="2"/>
    <w:next w:val="a"/>
    <w:qFormat/>
    <w:rsid w:val="00D93A69"/>
    <w:pPr>
      <w:keepNext w:val="0"/>
      <w:autoSpaceDE w:val="0"/>
      <w:autoSpaceDN w:val="0"/>
      <w:spacing w:beforeLines="100" w:before="360"/>
    </w:pPr>
    <w:rPr>
      <w:rFonts w:ascii="ＭＳ 明朝" w:eastAsia="ＭＳ 明朝" w:cs="ＭＳ 明朝"/>
      <w:kern w:val="0"/>
      <w:sz w:val="22"/>
      <w:szCs w:val="20"/>
    </w:rPr>
  </w:style>
  <w:style w:type="paragraph" w:customStyle="1" w:styleId="311">
    <w:name w:val="スタイル 3（見出し） + 青 左 :  1 字 段落前 :  1 行"/>
    <w:basedOn w:val="31"/>
    <w:rsid w:val="00046D70"/>
    <w:pPr>
      <w:spacing w:beforeLines="0" w:before="0"/>
    </w:pPr>
    <w:rPr>
      <w:color w:val="0070C0"/>
    </w:rPr>
  </w:style>
  <w:style w:type="table" w:styleId="a9">
    <w:name w:val="Table Grid"/>
    <w:basedOn w:val="a1"/>
    <w:rsid w:val="006D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mm3">
    <w:name w:val="スタイル 4（条） + 青 左 :  0 mm ぶら下げインデント :  3 字"/>
    <w:basedOn w:val="4"/>
    <w:rsid w:val="00046D70"/>
    <w:pPr>
      <w:ind w:left="630" w:hanging="630"/>
    </w:pPr>
    <w:rPr>
      <w:rFonts w:cs="ＭＳ 明朝"/>
      <w:color w:val="0070C0"/>
      <w:szCs w:val="20"/>
    </w:rPr>
  </w:style>
  <w:style w:type="paragraph" w:customStyle="1" w:styleId="52">
    <w:name w:val="スタイル 5（項） + 青 左 :  2 字"/>
    <w:basedOn w:val="51"/>
    <w:rsid w:val="00046D70"/>
    <w:pPr>
      <w:ind w:left="630"/>
    </w:pPr>
    <w:rPr>
      <w:rFonts w:cs="ＭＳ 明朝"/>
      <w:color w:val="0070C0"/>
      <w:szCs w:val="20"/>
    </w:rPr>
  </w:style>
  <w:style w:type="paragraph" w:customStyle="1" w:styleId="12">
    <w:name w:val="スタイル1"/>
    <w:basedOn w:val="311"/>
    <w:qFormat/>
    <w:rsid w:val="00046D70"/>
    <w:pPr>
      <w:spacing w:before="360"/>
      <w:ind w:left="210"/>
    </w:pPr>
  </w:style>
  <w:style w:type="paragraph" w:customStyle="1" w:styleId="31111">
    <w:name w:val="スタイル スタイル 3（見出し） + 青 左 :  1 字 段落前 :  1 行 + 左 :  1 字 段落前 :  1 行"/>
    <w:basedOn w:val="311"/>
    <w:rsid w:val="00046D70"/>
  </w:style>
  <w:style w:type="paragraph" w:customStyle="1" w:styleId="632">
    <w:name w:val="スタイル 6（号） + 青 左 :  3 字 ぶら下げインデント :  2 字"/>
    <w:basedOn w:val="61"/>
    <w:rsid w:val="00AA6EFA"/>
    <w:pPr>
      <w:ind w:left="1050" w:hanging="420"/>
    </w:pPr>
    <w:rPr>
      <w:rFonts w:cs="ＭＳ 明朝"/>
      <w:color w:val="0070C0"/>
      <w:szCs w:val="20"/>
    </w:rPr>
  </w:style>
  <w:style w:type="paragraph" w:styleId="13">
    <w:name w:val="toc 1"/>
    <w:basedOn w:val="a"/>
    <w:next w:val="a"/>
    <w:autoRedefine/>
    <w:uiPriority w:val="39"/>
    <w:rsid w:val="00A75233"/>
  </w:style>
  <w:style w:type="paragraph" w:styleId="21">
    <w:name w:val="toc 2"/>
    <w:basedOn w:val="a"/>
    <w:next w:val="a"/>
    <w:autoRedefine/>
    <w:uiPriority w:val="39"/>
    <w:rsid w:val="00A75233"/>
    <w:pPr>
      <w:ind w:leftChars="100" w:left="210"/>
    </w:pPr>
  </w:style>
  <w:style w:type="paragraph" w:styleId="32">
    <w:name w:val="toc 3"/>
    <w:basedOn w:val="a"/>
    <w:next w:val="a"/>
    <w:autoRedefine/>
    <w:rsid w:val="00A75233"/>
    <w:pPr>
      <w:ind w:leftChars="200" w:left="420"/>
    </w:pPr>
  </w:style>
  <w:style w:type="paragraph" w:styleId="40">
    <w:name w:val="toc 4"/>
    <w:basedOn w:val="a"/>
    <w:next w:val="a"/>
    <w:autoRedefine/>
    <w:rsid w:val="00A75233"/>
    <w:pPr>
      <w:widowControl w:val="0"/>
      <w:ind w:leftChars="300" w:left="630"/>
    </w:pPr>
    <w:rPr>
      <w:rFonts w:ascii="Century"/>
      <w:szCs w:val="22"/>
    </w:rPr>
  </w:style>
  <w:style w:type="paragraph" w:styleId="53">
    <w:name w:val="toc 5"/>
    <w:basedOn w:val="a"/>
    <w:next w:val="a"/>
    <w:autoRedefine/>
    <w:rsid w:val="00A75233"/>
    <w:pPr>
      <w:widowControl w:val="0"/>
      <w:ind w:leftChars="400" w:left="840"/>
    </w:pPr>
    <w:rPr>
      <w:rFonts w:ascii="Century"/>
      <w:szCs w:val="22"/>
    </w:rPr>
  </w:style>
  <w:style w:type="paragraph" w:styleId="62">
    <w:name w:val="toc 6"/>
    <w:basedOn w:val="a"/>
    <w:next w:val="a"/>
    <w:autoRedefine/>
    <w:rsid w:val="00A75233"/>
    <w:pPr>
      <w:widowControl w:val="0"/>
      <w:ind w:leftChars="500" w:left="1050"/>
    </w:pPr>
    <w:rPr>
      <w:rFonts w:ascii="Century"/>
      <w:szCs w:val="22"/>
    </w:rPr>
  </w:style>
  <w:style w:type="paragraph" w:styleId="7">
    <w:name w:val="toc 7"/>
    <w:basedOn w:val="a"/>
    <w:next w:val="a"/>
    <w:autoRedefine/>
    <w:rsid w:val="00A75233"/>
    <w:pPr>
      <w:widowControl w:val="0"/>
      <w:ind w:leftChars="600" w:left="1260"/>
    </w:pPr>
    <w:rPr>
      <w:rFonts w:ascii="Century"/>
      <w:szCs w:val="22"/>
    </w:rPr>
  </w:style>
  <w:style w:type="paragraph" w:styleId="8">
    <w:name w:val="toc 8"/>
    <w:basedOn w:val="a"/>
    <w:next w:val="a"/>
    <w:autoRedefine/>
    <w:rsid w:val="00A75233"/>
    <w:pPr>
      <w:widowControl w:val="0"/>
      <w:ind w:leftChars="700" w:left="1470"/>
    </w:pPr>
    <w:rPr>
      <w:rFonts w:ascii="Century"/>
      <w:szCs w:val="22"/>
    </w:rPr>
  </w:style>
  <w:style w:type="paragraph" w:styleId="9">
    <w:name w:val="toc 9"/>
    <w:basedOn w:val="a"/>
    <w:next w:val="a"/>
    <w:autoRedefine/>
    <w:rsid w:val="00A75233"/>
    <w:pPr>
      <w:widowControl w:val="0"/>
      <w:ind w:leftChars="800" w:left="1680"/>
    </w:pPr>
    <w:rPr>
      <w:rFonts w:ascii="Century"/>
      <w:szCs w:val="22"/>
    </w:rPr>
  </w:style>
  <w:style w:type="character" w:styleId="aa">
    <w:name w:val="Hyperlink"/>
    <w:uiPriority w:val="99"/>
    <w:rsid w:val="00A75233"/>
    <w:rPr>
      <w:color w:val="0000FF"/>
      <w:u w:val="single"/>
    </w:rPr>
  </w:style>
  <w:style w:type="paragraph" w:styleId="ab">
    <w:name w:val="Body Text"/>
    <w:basedOn w:val="a"/>
    <w:link w:val="ac"/>
    <w:rsid w:val="00A75233"/>
    <w:pPr>
      <w:widowControl w:val="0"/>
      <w:spacing w:line="300" w:lineRule="auto"/>
    </w:pPr>
    <w:rPr>
      <w:rFonts w:ascii="Mincho" w:eastAsia="Mincho"/>
      <w:b/>
      <w:spacing w:val="6"/>
      <w:sz w:val="20"/>
      <w:szCs w:val="20"/>
      <w:lang w:val="x-none" w:eastAsia="x-none"/>
    </w:rPr>
  </w:style>
  <w:style w:type="character" w:customStyle="1" w:styleId="ac">
    <w:name w:val="本文 (文字)"/>
    <w:link w:val="ab"/>
    <w:rsid w:val="00A75233"/>
    <w:rPr>
      <w:rFonts w:ascii="Mincho" w:eastAsia="Mincho"/>
      <w:b/>
      <w:spacing w:val="6"/>
      <w:kern w:val="2"/>
      <w:lang w:val="x-none" w:eastAsia="x-none"/>
    </w:rPr>
  </w:style>
  <w:style w:type="character" w:customStyle="1" w:styleId="50">
    <w:name w:val="見出し 5 (文字)"/>
    <w:link w:val="5"/>
    <w:semiHidden/>
    <w:rsid w:val="00A55591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A55591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35D5-C867-4E8B-8344-7C10852F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就業規則</vt:lpstr>
      <vt:lpstr>就業規則</vt:lpstr>
    </vt:vector>
  </TitlesOfParts>
  <Company>日本法令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就業規則</dc:title>
  <dc:subject/>
  <dc:creator>米田 徹</dc:creator>
  <cp:keywords/>
  <cp:lastModifiedBy>井上 久</cp:lastModifiedBy>
  <cp:revision>2</cp:revision>
  <cp:lastPrinted>2014-06-21T23:44:00Z</cp:lastPrinted>
  <dcterms:created xsi:type="dcterms:W3CDTF">2021-07-03T02:00:00Z</dcterms:created>
  <dcterms:modified xsi:type="dcterms:W3CDTF">2021-07-03T02:00:00Z</dcterms:modified>
</cp:coreProperties>
</file>